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2"/>
        <w:bidiVisual/>
        <w:tblW w:w="10599" w:type="dxa"/>
        <w:tblBorders>
          <w:bottom w:val="single" w:sz="4" w:space="0" w:color="auto"/>
        </w:tblBorders>
        <w:tblLook w:val="04A0" w:firstRow="1" w:lastRow="0" w:firstColumn="1" w:lastColumn="0" w:noHBand="0" w:noVBand="1"/>
      </w:tblPr>
      <w:tblGrid>
        <w:gridCol w:w="1335"/>
        <w:gridCol w:w="6348"/>
        <w:gridCol w:w="2916"/>
      </w:tblGrid>
      <w:tr w:rsidR="00F92B35" w:rsidRPr="00215940" w:rsidTr="00AC3E9D">
        <w:trPr>
          <w:trHeight w:val="2119"/>
        </w:trPr>
        <w:tc>
          <w:tcPr>
            <w:tcW w:w="1335" w:type="dxa"/>
            <w:tcBorders>
              <w:bottom w:val="threeDEmboss" w:sz="24" w:space="0" w:color="auto"/>
            </w:tcBorders>
          </w:tcPr>
          <w:p w:rsidR="00F92B35" w:rsidRPr="00215940" w:rsidRDefault="00643A90" w:rsidP="00F92B35">
            <w:pPr>
              <w:ind w:left="318" w:hanging="284"/>
              <w:rPr>
                <w:sz w:val="28"/>
                <w:szCs w:val="28"/>
                <w:rtl/>
                <w:lang w:bidi="ar-JO"/>
              </w:rPr>
            </w:pPr>
            <w:r w:rsidRPr="00215940">
              <w:rPr>
                <w:noProof/>
                <w:sz w:val="28"/>
                <w:szCs w:val="28"/>
                <w:lang w:val="en-GB" w:eastAsia="en-GB"/>
              </w:rPr>
              <w:drawing>
                <wp:inline distT="0" distB="0" distL="0" distR="0" wp14:anchorId="13A2D972" wp14:editId="697CA1C9">
                  <wp:extent cx="55308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609600"/>
                          </a:xfrm>
                          <a:prstGeom prst="rect">
                            <a:avLst/>
                          </a:prstGeom>
                          <a:noFill/>
                          <a:ln>
                            <a:noFill/>
                          </a:ln>
                        </pic:spPr>
                      </pic:pic>
                    </a:graphicData>
                  </a:graphic>
                </wp:inline>
              </w:drawing>
            </w:r>
          </w:p>
        </w:tc>
        <w:tc>
          <w:tcPr>
            <w:tcW w:w="6348" w:type="dxa"/>
            <w:tcBorders>
              <w:bottom w:val="threeDEmboss" w:sz="24" w:space="0" w:color="auto"/>
            </w:tcBorders>
            <w:vAlign w:val="center"/>
          </w:tcPr>
          <w:p w:rsidR="00AC3E9D" w:rsidRPr="00215940" w:rsidRDefault="00F92B35" w:rsidP="00F92B35">
            <w:pPr>
              <w:jc w:val="center"/>
              <w:rPr>
                <w:rFonts w:cs="PT Bold Heading"/>
                <w:b/>
                <w:bCs/>
                <w:sz w:val="28"/>
                <w:szCs w:val="28"/>
                <w:rtl/>
                <w:lang w:bidi="ar-JO"/>
              </w:rPr>
            </w:pPr>
            <w:proofErr w:type="spellStart"/>
            <w:r w:rsidRPr="00215940">
              <w:rPr>
                <w:rFonts w:cs="PT Bold Heading"/>
                <w:b/>
                <w:bCs/>
                <w:sz w:val="28"/>
                <w:szCs w:val="28"/>
                <w:lang w:bidi="ar-JO"/>
              </w:rPr>
              <w:t>Mutah</w:t>
            </w:r>
            <w:proofErr w:type="spellEnd"/>
            <w:r w:rsidRPr="00215940">
              <w:rPr>
                <w:rFonts w:cs="PT Bold Heading"/>
                <w:b/>
                <w:bCs/>
                <w:sz w:val="28"/>
                <w:szCs w:val="28"/>
                <w:lang w:bidi="ar-JO"/>
              </w:rPr>
              <w:t xml:space="preserve"> University</w:t>
            </w:r>
          </w:p>
          <w:p w:rsidR="00F92B35" w:rsidRPr="00215940" w:rsidRDefault="00F92B35" w:rsidP="00F92B35">
            <w:pPr>
              <w:ind w:right="440"/>
              <w:jc w:val="center"/>
              <w:rPr>
                <w:rFonts w:cs="PT Bold Heading"/>
                <w:b/>
                <w:bCs/>
                <w:sz w:val="28"/>
                <w:szCs w:val="28"/>
                <w:u w:val="single"/>
                <w:rtl/>
                <w:lang w:bidi="ar-JO"/>
              </w:rPr>
            </w:pPr>
            <w:r w:rsidRPr="00215940">
              <w:rPr>
                <w:rFonts w:cs="PT Bold Heading"/>
                <w:b/>
                <w:bCs/>
                <w:sz w:val="28"/>
                <w:szCs w:val="28"/>
                <w:u w:val="single"/>
                <w:lang w:bidi="ar-JO"/>
              </w:rPr>
              <w:t>Detailed Syllabus Form</w:t>
            </w:r>
          </w:p>
          <w:p w:rsidR="00F92B35" w:rsidRPr="00215940" w:rsidRDefault="00F92B35" w:rsidP="00F92B35">
            <w:pPr>
              <w:jc w:val="center"/>
              <w:rPr>
                <w:sz w:val="28"/>
                <w:szCs w:val="28"/>
                <w:rtl/>
              </w:rPr>
            </w:pPr>
          </w:p>
        </w:tc>
        <w:tc>
          <w:tcPr>
            <w:tcW w:w="2916" w:type="dxa"/>
            <w:tcBorders>
              <w:bottom w:val="threeDEmboss" w:sz="24" w:space="0" w:color="auto"/>
            </w:tcBorders>
          </w:tcPr>
          <w:p w:rsidR="00F92B35" w:rsidRPr="00215940" w:rsidRDefault="00F92B35" w:rsidP="00F92B35">
            <w:pPr>
              <w:rPr>
                <w:sz w:val="28"/>
                <w:szCs w:val="28"/>
                <w:rtl/>
              </w:rPr>
            </w:pPr>
          </w:p>
        </w:tc>
      </w:tr>
    </w:tbl>
    <w:p w:rsidR="00F92B35" w:rsidRPr="00215940" w:rsidRDefault="00643A90">
      <w:pPr>
        <w:rPr>
          <w:sz w:val="28"/>
          <w:szCs w:val="28"/>
        </w:rPr>
      </w:pPr>
      <w:r w:rsidRPr="00215940">
        <w:rPr>
          <w:rFonts w:hint="cs"/>
          <w:noProof/>
          <w:sz w:val="28"/>
          <w:szCs w:val="28"/>
          <w:rtl/>
          <w:lang w:val="en-GB" w:eastAsia="en-GB"/>
        </w:rPr>
        <w:drawing>
          <wp:anchor distT="0" distB="0" distL="114300" distR="114300" simplePos="0" relativeHeight="251657728" behindDoc="0" locked="0" layoutInCell="1" allowOverlap="1" wp14:anchorId="6D577EC6" wp14:editId="50A75B34">
            <wp:simplePos x="0" y="0"/>
            <wp:positionH relativeFrom="column">
              <wp:posOffset>-353695</wp:posOffset>
            </wp:positionH>
            <wp:positionV relativeFrom="paragraph">
              <wp:posOffset>-73660</wp:posOffset>
            </wp:positionV>
            <wp:extent cx="1552575" cy="1528445"/>
            <wp:effectExtent l="0" t="0" r="0" b="0"/>
            <wp:wrapSquare wrapText="left"/>
            <wp:docPr id="4" name="Picture 1"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5" w:rsidRPr="00215940" w:rsidRDefault="00F92B35">
      <w:pPr>
        <w:rPr>
          <w:sz w:val="28"/>
          <w:szCs w:val="28"/>
        </w:rPr>
      </w:pPr>
    </w:p>
    <w:p w:rsidR="003D140A" w:rsidRPr="00215940" w:rsidRDefault="003D140A" w:rsidP="00192FF2">
      <w:pPr>
        <w:bidi w:val="0"/>
        <w:ind w:left="-851" w:right="-180" w:firstLine="142"/>
        <w:jc w:val="both"/>
        <w:rPr>
          <w:b/>
          <w:bCs/>
          <w:sz w:val="28"/>
          <w:szCs w:val="28"/>
          <w:u w:val="single"/>
        </w:rPr>
      </w:pPr>
    </w:p>
    <w:p w:rsidR="00D974C8" w:rsidRPr="00215940" w:rsidRDefault="00D974C8" w:rsidP="003D140A">
      <w:pPr>
        <w:bidi w:val="0"/>
        <w:ind w:left="-851" w:right="-180" w:firstLine="142"/>
        <w:jc w:val="both"/>
        <w:rPr>
          <w:b/>
          <w:bCs/>
          <w:sz w:val="28"/>
          <w:szCs w:val="28"/>
          <w:u w:val="single"/>
        </w:rPr>
      </w:pPr>
      <w:proofErr w:type="gramStart"/>
      <w:r w:rsidRPr="00215940">
        <w:rPr>
          <w:b/>
          <w:bCs/>
          <w:sz w:val="28"/>
          <w:szCs w:val="28"/>
          <w:u w:val="single"/>
        </w:rPr>
        <w:t xml:space="preserve">First </w:t>
      </w:r>
      <w:r w:rsidRPr="00215940">
        <w:rPr>
          <w:b/>
          <w:bCs/>
          <w:sz w:val="28"/>
          <w:szCs w:val="28"/>
          <w:u w:val="single"/>
          <w:lang w:val="en-GB"/>
        </w:rPr>
        <w:t>:</w:t>
      </w:r>
      <w:proofErr w:type="gramEnd"/>
      <w:r w:rsidRPr="00215940">
        <w:rPr>
          <w:b/>
          <w:bCs/>
          <w:sz w:val="28"/>
          <w:szCs w:val="28"/>
          <w:u w:val="single"/>
          <w:lang w:val="en-GB"/>
        </w:rPr>
        <w:t xml:space="preserve"> </w:t>
      </w:r>
      <w:r w:rsidRPr="00215940">
        <w:rPr>
          <w:sz w:val="28"/>
          <w:szCs w:val="28"/>
          <w:u w:val="single"/>
        </w:rPr>
        <w:t>C</w:t>
      </w:r>
      <w:r w:rsidR="00192FF2" w:rsidRPr="00215940">
        <w:rPr>
          <w:sz w:val="28"/>
          <w:szCs w:val="28"/>
          <w:u w:val="single"/>
          <w:lang w:bidi="ar-JO"/>
        </w:rPr>
        <w:t xml:space="preserve">ourse </w:t>
      </w:r>
      <w:r w:rsidRPr="00215940">
        <w:rPr>
          <w:sz w:val="28"/>
          <w:szCs w:val="28"/>
          <w:u w:val="single"/>
        </w:rPr>
        <w:t>I</w:t>
      </w:r>
      <w:r w:rsidR="00192FF2" w:rsidRPr="00215940">
        <w:rPr>
          <w:sz w:val="28"/>
          <w:szCs w:val="28"/>
          <w:u w:val="single"/>
        </w:rPr>
        <w:t>nformation</w:t>
      </w:r>
      <w:r w:rsidRPr="00215940">
        <w:rPr>
          <w:b/>
          <w:bCs/>
          <w:sz w:val="28"/>
          <w:szCs w:val="28"/>
          <w:u w:val="single"/>
        </w:rPr>
        <w:t>:</w:t>
      </w:r>
    </w:p>
    <w:p w:rsidR="00D974C8" w:rsidRPr="00215940" w:rsidRDefault="00D974C8" w:rsidP="00D974C8">
      <w:pPr>
        <w:bidi w:val="0"/>
        <w:ind w:left="-851" w:right="-180" w:firstLine="142"/>
        <w:jc w:val="both"/>
        <w:rPr>
          <w:b/>
          <w:bCs/>
          <w:sz w:val="28"/>
          <w:szCs w:val="28"/>
          <w:rtl/>
        </w:rPr>
      </w:pPr>
    </w:p>
    <w:tbl>
      <w:tblPr>
        <w:bidiVisual/>
        <w:tblW w:w="951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93"/>
        <w:gridCol w:w="2430"/>
        <w:gridCol w:w="1222"/>
        <w:gridCol w:w="3173"/>
      </w:tblGrid>
      <w:tr w:rsidR="00D974C8" w:rsidRPr="00215940" w:rsidTr="009E44C7">
        <w:trPr>
          <w:jc w:val="center"/>
        </w:trPr>
        <w:tc>
          <w:tcPr>
            <w:tcW w:w="5123" w:type="dxa"/>
            <w:gridSpan w:val="2"/>
          </w:tcPr>
          <w:p w:rsidR="00D974C8" w:rsidRPr="00215940" w:rsidRDefault="00D974C8" w:rsidP="00D974C8">
            <w:pPr>
              <w:pStyle w:val="Caption"/>
              <w:numPr>
                <w:ilvl w:val="0"/>
                <w:numId w:val="4"/>
              </w:numPr>
              <w:bidi w:val="0"/>
              <w:ind w:left="477" w:right="-180" w:hanging="270"/>
              <w:jc w:val="both"/>
              <w:rPr>
                <w:rStyle w:val="Emphasis"/>
                <w:i w:val="0"/>
                <w:iCs w:val="0"/>
                <w:sz w:val="28"/>
                <w:szCs w:val="28"/>
                <w:rtl/>
              </w:rPr>
            </w:pPr>
            <w:r w:rsidRPr="00215940">
              <w:rPr>
                <w:rStyle w:val="Emphasis"/>
                <w:i w:val="0"/>
                <w:iCs w:val="0"/>
                <w:sz w:val="28"/>
                <w:szCs w:val="28"/>
                <w:lang w:val="en-GB"/>
              </w:rPr>
              <w:t>Course Number</w:t>
            </w:r>
            <w:r w:rsidRPr="00215940">
              <w:rPr>
                <w:rStyle w:val="Emphasis"/>
                <w:i w:val="0"/>
                <w:iCs w:val="0"/>
                <w:sz w:val="28"/>
                <w:szCs w:val="28"/>
              </w:rPr>
              <w:t>:</w:t>
            </w:r>
            <w:r w:rsidR="003E32FD" w:rsidRPr="00215940">
              <w:rPr>
                <w:sz w:val="28"/>
                <w:szCs w:val="28"/>
              </w:rPr>
              <w:t xml:space="preserve"> 1509531</w:t>
            </w:r>
          </w:p>
        </w:tc>
        <w:tc>
          <w:tcPr>
            <w:tcW w:w="4395" w:type="dxa"/>
            <w:gridSpan w:val="2"/>
          </w:tcPr>
          <w:p w:rsidR="00D974C8" w:rsidRPr="00215940" w:rsidRDefault="00D974C8" w:rsidP="00D974C8">
            <w:pPr>
              <w:pStyle w:val="Caption"/>
              <w:numPr>
                <w:ilvl w:val="0"/>
                <w:numId w:val="4"/>
              </w:numPr>
              <w:bidi w:val="0"/>
              <w:ind w:left="477" w:right="-180" w:hanging="270"/>
              <w:jc w:val="both"/>
              <w:rPr>
                <w:rStyle w:val="Emphasis"/>
                <w:i w:val="0"/>
                <w:iCs w:val="0"/>
                <w:sz w:val="28"/>
                <w:szCs w:val="28"/>
                <w:rtl/>
              </w:rPr>
            </w:pPr>
            <w:r w:rsidRPr="00215940">
              <w:rPr>
                <w:rStyle w:val="Emphasis"/>
                <w:rFonts w:hint="cs"/>
                <w:i w:val="0"/>
                <w:iCs w:val="0"/>
                <w:sz w:val="28"/>
                <w:szCs w:val="28"/>
                <w:rtl/>
              </w:rPr>
              <w:t xml:space="preserve"> </w:t>
            </w:r>
            <w:r w:rsidRPr="00215940">
              <w:rPr>
                <w:rStyle w:val="Emphasis"/>
                <w:i w:val="0"/>
                <w:iCs w:val="0"/>
                <w:sz w:val="28"/>
                <w:szCs w:val="28"/>
              </w:rPr>
              <w:t>Course Title:</w:t>
            </w:r>
            <w:r w:rsidR="003E32FD" w:rsidRPr="00215940">
              <w:rPr>
                <w:sz w:val="28"/>
                <w:szCs w:val="28"/>
              </w:rPr>
              <w:t xml:space="preserve"> Ophthalmology</w:t>
            </w:r>
          </w:p>
        </w:tc>
      </w:tr>
      <w:tr w:rsidR="00D974C8" w:rsidRPr="00215940" w:rsidTr="009E44C7">
        <w:trPr>
          <w:jc w:val="center"/>
        </w:trPr>
        <w:tc>
          <w:tcPr>
            <w:tcW w:w="5123" w:type="dxa"/>
            <w:gridSpan w:val="2"/>
          </w:tcPr>
          <w:p w:rsidR="00D974C8" w:rsidRPr="00215940" w:rsidRDefault="00D974C8" w:rsidP="00D974C8">
            <w:pPr>
              <w:pStyle w:val="Caption"/>
              <w:numPr>
                <w:ilvl w:val="0"/>
                <w:numId w:val="4"/>
              </w:numPr>
              <w:bidi w:val="0"/>
              <w:ind w:left="477" w:right="-180" w:hanging="270"/>
              <w:jc w:val="both"/>
              <w:rPr>
                <w:rStyle w:val="Emphasis"/>
                <w:i w:val="0"/>
                <w:iCs w:val="0"/>
                <w:sz w:val="28"/>
                <w:szCs w:val="28"/>
                <w:rtl/>
              </w:rPr>
            </w:pPr>
            <w:r w:rsidRPr="00215940">
              <w:rPr>
                <w:rStyle w:val="Emphasis"/>
                <w:i w:val="0"/>
                <w:iCs w:val="0"/>
                <w:sz w:val="28"/>
                <w:szCs w:val="28"/>
              </w:rPr>
              <w:t xml:space="preserve"> Credit Hours:</w:t>
            </w:r>
            <w:r w:rsidR="003E32FD" w:rsidRPr="00215940">
              <w:rPr>
                <w:rStyle w:val="Emphasis"/>
                <w:i w:val="0"/>
                <w:iCs w:val="0"/>
                <w:sz w:val="28"/>
                <w:szCs w:val="28"/>
              </w:rPr>
              <w:t>2.25</w:t>
            </w:r>
          </w:p>
        </w:tc>
        <w:tc>
          <w:tcPr>
            <w:tcW w:w="4395" w:type="dxa"/>
            <w:gridSpan w:val="2"/>
          </w:tcPr>
          <w:p w:rsidR="00D974C8" w:rsidRPr="00215940" w:rsidRDefault="00D974C8" w:rsidP="00D974C8">
            <w:pPr>
              <w:pStyle w:val="Caption"/>
              <w:numPr>
                <w:ilvl w:val="0"/>
                <w:numId w:val="4"/>
              </w:numPr>
              <w:bidi w:val="0"/>
              <w:ind w:left="477" w:right="-180" w:hanging="270"/>
              <w:jc w:val="both"/>
              <w:rPr>
                <w:rStyle w:val="Emphasis"/>
                <w:i w:val="0"/>
                <w:iCs w:val="0"/>
                <w:sz w:val="28"/>
                <w:szCs w:val="28"/>
                <w:rtl/>
              </w:rPr>
            </w:pPr>
            <w:r w:rsidRPr="00215940">
              <w:rPr>
                <w:rStyle w:val="Emphasis"/>
                <w:i w:val="0"/>
                <w:iCs w:val="0"/>
                <w:sz w:val="28"/>
                <w:szCs w:val="28"/>
              </w:rPr>
              <w:t>College:</w:t>
            </w:r>
            <w:r w:rsidR="003E32FD" w:rsidRPr="00215940">
              <w:rPr>
                <w:rStyle w:val="Emphasis"/>
                <w:i w:val="0"/>
                <w:iCs w:val="0"/>
                <w:sz w:val="28"/>
                <w:szCs w:val="28"/>
              </w:rPr>
              <w:t xml:space="preserve"> Medicine</w:t>
            </w:r>
          </w:p>
        </w:tc>
      </w:tr>
      <w:tr w:rsidR="00D974C8" w:rsidRPr="00215940" w:rsidTr="009E44C7">
        <w:trPr>
          <w:trHeight w:val="507"/>
          <w:jc w:val="center"/>
        </w:trPr>
        <w:tc>
          <w:tcPr>
            <w:tcW w:w="5123" w:type="dxa"/>
            <w:gridSpan w:val="2"/>
          </w:tcPr>
          <w:p w:rsidR="00D974C8" w:rsidRPr="00215940" w:rsidRDefault="00D974C8" w:rsidP="00D974C8">
            <w:pPr>
              <w:pStyle w:val="Caption"/>
              <w:numPr>
                <w:ilvl w:val="0"/>
                <w:numId w:val="4"/>
              </w:numPr>
              <w:bidi w:val="0"/>
              <w:ind w:left="477" w:right="-180" w:hanging="270"/>
              <w:jc w:val="both"/>
              <w:rPr>
                <w:rStyle w:val="Emphasis"/>
                <w:i w:val="0"/>
                <w:iCs w:val="0"/>
                <w:sz w:val="28"/>
                <w:szCs w:val="28"/>
                <w:rtl/>
              </w:rPr>
            </w:pPr>
            <w:r w:rsidRPr="00215940">
              <w:rPr>
                <w:rStyle w:val="Emphasis"/>
                <w:i w:val="0"/>
                <w:iCs w:val="0"/>
                <w:sz w:val="28"/>
                <w:szCs w:val="28"/>
              </w:rPr>
              <w:t>Pre-requisite</w:t>
            </w:r>
            <w:r w:rsidR="003E32FD" w:rsidRPr="00215940">
              <w:rPr>
                <w:rStyle w:val="Emphasis"/>
                <w:i w:val="0"/>
                <w:iCs w:val="0"/>
                <w:sz w:val="28"/>
                <w:szCs w:val="28"/>
              </w:rPr>
              <w:t xml:space="preserve"> 4</w:t>
            </w:r>
            <w:r w:rsidR="003E32FD" w:rsidRPr="00215940">
              <w:rPr>
                <w:rStyle w:val="Emphasis"/>
                <w:i w:val="0"/>
                <w:iCs w:val="0"/>
                <w:sz w:val="28"/>
                <w:szCs w:val="28"/>
                <w:vertAlign w:val="superscript"/>
              </w:rPr>
              <w:t>th</w:t>
            </w:r>
            <w:r w:rsidR="003E32FD" w:rsidRPr="00215940">
              <w:rPr>
                <w:rStyle w:val="Emphasis"/>
                <w:i w:val="0"/>
                <w:iCs w:val="0"/>
                <w:sz w:val="28"/>
                <w:szCs w:val="28"/>
              </w:rPr>
              <w:t xml:space="preserve"> year </w:t>
            </w:r>
            <w:r w:rsidR="007B1D6F" w:rsidRPr="00215940">
              <w:rPr>
                <w:rStyle w:val="Emphasis"/>
                <w:i w:val="0"/>
                <w:iCs w:val="0"/>
                <w:sz w:val="28"/>
                <w:szCs w:val="28"/>
              </w:rPr>
              <w:t>graduate</w:t>
            </w:r>
          </w:p>
        </w:tc>
        <w:tc>
          <w:tcPr>
            <w:tcW w:w="4395" w:type="dxa"/>
            <w:gridSpan w:val="2"/>
          </w:tcPr>
          <w:p w:rsidR="00D974C8" w:rsidRPr="00215940" w:rsidRDefault="00D974C8" w:rsidP="00D974C8">
            <w:pPr>
              <w:pStyle w:val="Caption"/>
              <w:numPr>
                <w:ilvl w:val="0"/>
                <w:numId w:val="4"/>
              </w:numPr>
              <w:bidi w:val="0"/>
              <w:ind w:left="477" w:right="-180" w:hanging="270"/>
              <w:jc w:val="both"/>
              <w:rPr>
                <w:rStyle w:val="Emphasis"/>
                <w:i w:val="0"/>
                <w:iCs w:val="0"/>
                <w:sz w:val="28"/>
                <w:szCs w:val="28"/>
                <w:rtl/>
              </w:rPr>
            </w:pPr>
            <w:r w:rsidRPr="00215940">
              <w:rPr>
                <w:rStyle w:val="Emphasis"/>
                <w:i w:val="0"/>
                <w:iCs w:val="0"/>
                <w:sz w:val="28"/>
                <w:szCs w:val="28"/>
              </w:rPr>
              <w:t>Department:</w:t>
            </w:r>
            <w:r w:rsidR="003E32FD" w:rsidRPr="00215940">
              <w:rPr>
                <w:rStyle w:val="Emphasis"/>
                <w:i w:val="0"/>
                <w:iCs w:val="0"/>
                <w:sz w:val="28"/>
                <w:szCs w:val="28"/>
              </w:rPr>
              <w:t xml:space="preserve"> special surgery</w:t>
            </w:r>
          </w:p>
        </w:tc>
      </w:tr>
      <w:tr w:rsidR="008411A6" w:rsidRPr="00215940" w:rsidTr="005F496E">
        <w:trPr>
          <w:trHeight w:val="689"/>
          <w:jc w:val="center"/>
        </w:trPr>
        <w:tc>
          <w:tcPr>
            <w:tcW w:w="5123" w:type="dxa"/>
            <w:gridSpan w:val="2"/>
          </w:tcPr>
          <w:p w:rsidR="008411A6" w:rsidRPr="00215940" w:rsidRDefault="008411A6" w:rsidP="001E57BD">
            <w:pPr>
              <w:pStyle w:val="Caption"/>
              <w:bidi w:val="0"/>
              <w:ind w:left="477" w:right="-180"/>
              <w:jc w:val="both"/>
              <w:rPr>
                <w:rStyle w:val="Emphasis"/>
                <w:i w:val="0"/>
                <w:iCs w:val="0"/>
                <w:sz w:val="28"/>
                <w:szCs w:val="28"/>
                <w:rtl/>
              </w:rPr>
            </w:pPr>
          </w:p>
        </w:tc>
        <w:tc>
          <w:tcPr>
            <w:tcW w:w="4395" w:type="dxa"/>
            <w:gridSpan w:val="2"/>
          </w:tcPr>
          <w:p w:rsidR="008411A6" w:rsidRPr="00215940" w:rsidRDefault="008411A6" w:rsidP="00D974C8">
            <w:pPr>
              <w:pStyle w:val="Caption"/>
              <w:numPr>
                <w:ilvl w:val="0"/>
                <w:numId w:val="4"/>
              </w:numPr>
              <w:bidi w:val="0"/>
              <w:ind w:left="477" w:right="-180" w:hanging="270"/>
              <w:jc w:val="both"/>
              <w:rPr>
                <w:rStyle w:val="Emphasis"/>
                <w:i w:val="0"/>
                <w:iCs w:val="0"/>
                <w:sz w:val="28"/>
                <w:szCs w:val="28"/>
                <w:rtl/>
              </w:rPr>
            </w:pPr>
            <w:r w:rsidRPr="00215940">
              <w:rPr>
                <w:rStyle w:val="Emphasis"/>
                <w:i w:val="0"/>
                <w:iCs w:val="0"/>
                <w:sz w:val="28"/>
                <w:szCs w:val="28"/>
              </w:rPr>
              <w:t xml:space="preserve">Semester &amp; Academic Year: all </w:t>
            </w:r>
          </w:p>
        </w:tc>
      </w:tr>
      <w:tr w:rsidR="00AC3E9D" w:rsidRPr="00215940" w:rsidTr="009E44C7">
        <w:trPr>
          <w:jc w:val="center"/>
        </w:trPr>
        <w:tc>
          <w:tcPr>
            <w:tcW w:w="5123" w:type="dxa"/>
            <w:gridSpan w:val="2"/>
          </w:tcPr>
          <w:p w:rsidR="00AC3E9D" w:rsidRPr="00215940" w:rsidRDefault="00AC3E9D" w:rsidP="001E57BD">
            <w:pPr>
              <w:pStyle w:val="Caption"/>
              <w:bidi w:val="0"/>
              <w:ind w:right="-180"/>
              <w:jc w:val="both"/>
              <w:rPr>
                <w:rStyle w:val="Emphasis"/>
                <w:i w:val="0"/>
                <w:iCs w:val="0"/>
                <w:sz w:val="28"/>
                <w:szCs w:val="28"/>
              </w:rPr>
            </w:pPr>
            <w:r w:rsidRPr="00215940">
              <w:rPr>
                <w:rStyle w:val="Emphasis"/>
                <w:i w:val="0"/>
                <w:iCs w:val="0"/>
                <w:sz w:val="28"/>
                <w:szCs w:val="28"/>
              </w:rPr>
              <w:t>Office Hours:</w:t>
            </w:r>
            <w:r w:rsidR="003E32FD" w:rsidRPr="00215940">
              <w:rPr>
                <w:rStyle w:val="Emphasis"/>
                <w:i w:val="0"/>
                <w:iCs w:val="0"/>
                <w:sz w:val="28"/>
                <w:szCs w:val="28"/>
              </w:rPr>
              <w:t xml:space="preserve"> </w:t>
            </w:r>
            <w:r w:rsidR="001E57BD" w:rsidRPr="00215940">
              <w:rPr>
                <w:rStyle w:val="Emphasis"/>
                <w:i w:val="0"/>
                <w:iCs w:val="0"/>
                <w:sz w:val="28"/>
                <w:szCs w:val="28"/>
              </w:rPr>
              <w:t>according to the instructor</w:t>
            </w:r>
          </w:p>
        </w:tc>
        <w:tc>
          <w:tcPr>
            <w:tcW w:w="4395" w:type="dxa"/>
            <w:gridSpan w:val="2"/>
          </w:tcPr>
          <w:p w:rsidR="00AC3E9D" w:rsidRPr="00215940" w:rsidRDefault="00AC3E9D" w:rsidP="00D974C8">
            <w:pPr>
              <w:pStyle w:val="Caption"/>
              <w:numPr>
                <w:ilvl w:val="0"/>
                <w:numId w:val="4"/>
              </w:numPr>
              <w:bidi w:val="0"/>
              <w:ind w:left="477" w:right="-180" w:hanging="270"/>
              <w:jc w:val="both"/>
              <w:rPr>
                <w:rStyle w:val="Emphasis"/>
                <w:i w:val="0"/>
                <w:iCs w:val="0"/>
                <w:sz w:val="28"/>
                <w:szCs w:val="28"/>
              </w:rPr>
            </w:pPr>
            <w:r w:rsidRPr="00215940">
              <w:rPr>
                <w:rStyle w:val="Emphasis"/>
                <w:i w:val="0"/>
                <w:iCs w:val="0"/>
                <w:sz w:val="28"/>
                <w:szCs w:val="28"/>
              </w:rPr>
              <w:t>the time of the lecture:</w:t>
            </w:r>
            <w:r w:rsidR="003E32FD" w:rsidRPr="00215940">
              <w:rPr>
                <w:rStyle w:val="Emphasis"/>
                <w:i w:val="0"/>
                <w:iCs w:val="0"/>
                <w:sz w:val="28"/>
                <w:szCs w:val="28"/>
              </w:rPr>
              <w:t xml:space="preserve"> variable</w:t>
            </w:r>
          </w:p>
        </w:tc>
      </w:tr>
      <w:tr w:rsidR="001E57BD" w:rsidRPr="00215940" w:rsidTr="00180E1D">
        <w:trPr>
          <w:jc w:val="center"/>
        </w:trPr>
        <w:tc>
          <w:tcPr>
            <w:tcW w:w="9518" w:type="dxa"/>
            <w:gridSpan w:val="4"/>
          </w:tcPr>
          <w:p w:rsidR="001E57BD" w:rsidRPr="00215940" w:rsidRDefault="001E57BD" w:rsidP="001E57BD">
            <w:pPr>
              <w:pStyle w:val="Caption"/>
              <w:bidi w:val="0"/>
              <w:ind w:left="477" w:right="-180"/>
              <w:jc w:val="both"/>
              <w:rPr>
                <w:rStyle w:val="Emphasis"/>
                <w:i w:val="0"/>
                <w:iCs w:val="0"/>
                <w:sz w:val="28"/>
                <w:szCs w:val="28"/>
              </w:rPr>
            </w:pPr>
            <w:r w:rsidRPr="00215940">
              <w:rPr>
                <w:rStyle w:val="Emphasis"/>
                <w:i w:val="0"/>
                <w:iCs w:val="0"/>
                <w:sz w:val="28"/>
                <w:szCs w:val="28"/>
              </w:rPr>
              <w:t>Building Name: clinical building , faculty of medicine</w:t>
            </w:r>
          </w:p>
        </w:tc>
      </w:tr>
      <w:tr w:rsidR="00AC3E9D" w:rsidRPr="00215940" w:rsidTr="009E44C7">
        <w:trPr>
          <w:jc w:val="center"/>
        </w:trPr>
        <w:tc>
          <w:tcPr>
            <w:tcW w:w="9518" w:type="dxa"/>
            <w:gridSpan w:val="4"/>
          </w:tcPr>
          <w:p w:rsidR="00AC3E9D" w:rsidRPr="00215940" w:rsidRDefault="00AC3E9D" w:rsidP="00D974C8">
            <w:pPr>
              <w:pStyle w:val="Caption"/>
              <w:numPr>
                <w:ilvl w:val="0"/>
                <w:numId w:val="4"/>
              </w:numPr>
              <w:bidi w:val="0"/>
              <w:ind w:left="477" w:right="-180" w:hanging="270"/>
              <w:jc w:val="both"/>
              <w:rPr>
                <w:rStyle w:val="Emphasis"/>
                <w:i w:val="0"/>
                <w:iCs w:val="0"/>
                <w:sz w:val="28"/>
                <w:szCs w:val="28"/>
              </w:rPr>
            </w:pPr>
            <w:r w:rsidRPr="00215940">
              <w:rPr>
                <w:rStyle w:val="Emphasis"/>
                <w:i w:val="0"/>
                <w:iCs w:val="0"/>
                <w:sz w:val="28"/>
                <w:szCs w:val="28"/>
              </w:rPr>
              <w:t>Virtual office hours on Microsoft Teams</w:t>
            </w:r>
            <w:r w:rsidRPr="00215940">
              <w:rPr>
                <w:rStyle w:val="Emphasis"/>
                <w:rFonts w:hint="cs"/>
                <w:i w:val="0"/>
                <w:iCs w:val="0"/>
                <w:sz w:val="28"/>
                <w:szCs w:val="28"/>
                <w:rtl/>
              </w:rPr>
              <w:t>:</w:t>
            </w:r>
            <w:r w:rsidR="001A3390" w:rsidRPr="00215940">
              <w:rPr>
                <w:rStyle w:val="Emphasis"/>
                <w:i w:val="0"/>
                <w:iCs w:val="0"/>
                <w:sz w:val="28"/>
                <w:szCs w:val="28"/>
              </w:rPr>
              <w:t xml:space="preserve"> </w:t>
            </w:r>
          </w:p>
        </w:tc>
      </w:tr>
      <w:tr w:rsidR="001E57BD" w:rsidRPr="00215940" w:rsidTr="001E57BD">
        <w:trPr>
          <w:jc w:val="center"/>
        </w:trPr>
        <w:tc>
          <w:tcPr>
            <w:tcW w:w="2693" w:type="dxa"/>
          </w:tcPr>
          <w:p w:rsidR="001E57BD" w:rsidRPr="00215940" w:rsidRDefault="001E57BD" w:rsidP="001E57BD">
            <w:pPr>
              <w:pStyle w:val="Caption"/>
              <w:bidi w:val="0"/>
              <w:ind w:left="477" w:right="-180"/>
              <w:jc w:val="both"/>
              <w:rPr>
                <w:rStyle w:val="Emphasis"/>
                <w:i w:val="0"/>
                <w:iCs w:val="0"/>
                <w:sz w:val="28"/>
                <w:szCs w:val="28"/>
              </w:rPr>
            </w:pPr>
            <w:r w:rsidRPr="00215940">
              <w:rPr>
                <w:rStyle w:val="Emphasis"/>
                <w:i w:val="0"/>
                <w:iCs w:val="0"/>
                <w:sz w:val="28"/>
                <w:szCs w:val="28"/>
              </w:rPr>
              <w:t>telephone</w:t>
            </w:r>
          </w:p>
        </w:tc>
        <w:tc>
          <w:tcPr>
            <w:tcW w:w="3652" w:type="dxa"/>
            <w:gridSpan w:val="2"/>
          </w:tcPr>
          <w:p w:rsidR="001E57BD" w:rsidRPr="00215940" w:rsidRDefault="00426A0D" w:rsidP="001E57BD">
            <w:pPr>
              <w:pStyle w:val="Caption"/>
              <w:bidi w:val="0"/>
              <w:ind w:left="477" w:right="-180"/>
              <w:jc w:val="both"/>
              <w:rPr>
                <w:rStyle w:val="Emphasis"/>
                <w:i w:val="0"/>
                <w:iCs w:val="0"/>
                <w:sz w:val="28"/>
                <w:szCs w:val="28"/>
              </w:rPr>
            </w:pPr>
            <w:r w:rsidRPr="00215940">
              <w:rPr>
                <w:rStyle w:val="Emphasis"/>
                <w:i w:val="0"/>
                <w:iCs w:val="0"/>
                <w:sz w:val="28"/>
                <w:szCs w:val="28"/>
              </w:rPr>
              <w:t>email</w:t>
            </w:r>
          </w:p>
        </w:tc>
        <w:tc>
          <w:tcPr>
            <w:tcW w:w="3173" w:type="dxa"/>
          </w:tcPr>
          <w:p w:rsidR="001E57BD" w:rsidRPr="00215940" w:rsidRDefault="001E57BD" w:rsidP="001E57BD">
            <w:pPr>
              <w:pStyle w:val="Caption"/>
              <w:bidi w:val="0"/>
              <w:ind w:left="477" w:right="-180"/>
              <w:jc w:val="both"/>
              <w:rPr>
                <w:rStyle w:val="Emphasis"/>
                <w:i w:val="0"/>
                <w:iCs w:val="0"/>
                <w:sz w:val="28"/>
                <w:szCs w:val="28"/>
              </w:rPr>
            </w:pPr>
            <w:r w:rsidRPr="00215940">
              <w:rPr>
                <w:rStyle w:val="Emphasis"/>
                <w:i w:val="0"/>
                <w:iCs w:val="0"/>
                <w:sz w:val="28"/>
                <w:szCs w:val="28"/>
              </w:rPr>
              <w:t>Instructor</w:t>
            </w:r>
          </w:p>
        </w:tc>
      </w:tr>
      <w:tr w:rsidR="001E57BD" w:rsidRPr="00215940" w:rsidTr="001E57BD">
        <w:trPr>
          <w:jc w:val="center"/>
        </w:trPr>
        <w:tc>
          <w:tcPr>
            <w:tcW w:w="2693" w:type="dxa"/>
          </w:tcPr>
          <w:p w:rsidR="001E57BD" w:rsidRPr="00215940" w:rsidRDefault="001E57BD" w:rsidP="001E57BD">
            <w:pPr>
              <w:pStyle w:val="Caption"/>
              <w:tabs>
                <w:tab w:val="left" w:pos="-241"/>
              </w:tabs>
              <w:ind w:left="42" w:right="-180"/>
              <w:jc w:val="both"/>
              <w:rPr>
                <w:rStyle w:val="Emphasis"/>
                <w:rFonts w:ascii="Sakkal Majalla" w:hAnsi="Sakkal Majalla" w:cs="Sakkal Majalla"/>
                <w:i w:val="0"/>
                <w:iCs w:val="0"/>
                <w:sz w:val="28"/>
                <w:szCs w:val="28"/>
                <w:rtl/>
              </w:rPr>
            </w:pPr>
            <w:r w:rsidRPr="00215940">
              <w:rPr>
                <w:rStyle w:val="Emphasis"/>
                <w:rFonts w:ascii="Sakkal Majalla" w:hAnsi="Sakkal Majalla" w:cs="Sakkal Majalla" w:hint="cs"/>
                <w:i w:val="0"/>
                <w:iCs w:val="0"/>
                <w:sz w:val="28"/>
                <w:szCs w:val="28"/>
                <w:rtl/>
              </w:rPr>
              <w:t>0797950830</w:t>
            </w:r>
          </w:p>
        </w:tc>
        <w:tc>
          <w:tcPr>
            <w:tcW w:w="3652" w:type="dxa"/>
            <w:gridSpan w:val="2"/>
          </w:tcPr>
          <w:p w:rsidR="001E57BD" w:rsidRPr="00215940" w:rsidRDefault="00C01C77" w:rsidP="00C01C77">
            <w:pPr>
              <w:pStyle w:val="Caption"/>
              <w:tabs>
                <w:tab w:val="left" w:pos="-241"/>
              </w:tabs>
              <w:ind w:left="42" w:right="-180"/>
              <w:jc w:val="both"/>
              <w:rPr>
                <w:rStyle w:val="Emphasis"/>
                <w:rFonts w:ascii="Sakkal Majalla" w:hAnsi="Sakkal Majalla" w:cs="Sakkal Majalla"/>
                <w:i w:val="0"/>
                <w:iCs w:val="0"/>
                <w:sz w:val="28"/>
                <w:szCs w:val="28"/>
              </w:rPr>
            </w:pPr>
            <w:r w:rsidRPr="00215940">
              <w:rPr>
                <w:rStyle w:val="Emphasis"/>
                <w:rFonts w:ascii="Sakkal Majalla" w:hAnsi="Sakkal Majalla" w:cs="Sakkal Majalla"/>
                <w:i w:val="0"/>
                <w:iCs w:val="0"/>
                <w:sz w:val="28"/>
                <w:szCs w:val="28"/>
              </w:rPr>
              <w:t>Dr_</w:t>
            </w:r>
            <w:r w:rsidR="001E57BD" w:rsidRPr="00215940">
              <w:rPr>
                <w:rStyle w:val="Emphasis"/>
                <w:rFonts w:ascii="Sakkal Majalla" w:hAnsi="Sakkal Majalla" w:cs="Sakkal Majalla"/>
                <w:i w:val="0"/>
                <w:iCs w:val="0"/>
                <w:sz w:val="28"/>
                <w:szCs w:val="28"/>
              </w:rPr>
              <w:t>khalidzu@yahoo.com</w:t>
            </w:r>
          </w:p>
        </w:tc>
        <w:tc>
          <w:tcPr>
            <w:tcW w:w="3173" w:type="dxa"/>
          </w:tcPr>
          <w:p w:rsidR="001E57BD" w:rsidRPr="00215940" w:rsidRDefault="001E57BD" w:rsidP="001E57BD">
            <w:pPr>
              <w:pStyle w:val="Caption"/>
              <w:bidi w:val="0"/>
              <w:ind w:left="477" w:right="-180"/>
              <w:jc w:val="both"/>
              <w:rPr>
                <w:rStyle w:val="Emphasis"/>
                <w:i w:val="0"/>
                <w:iCs w:val="0"/>
                <w:sz w:val="28"/>
                <w:szCs w:val="28"/>
              </w:rPr>
            </w:pPr>
            <w:r w:rsidRPr="00215940">
              <w:rPr>
                <w:rStyle w:val="Emphasis"/>
                <w:i w:val="0"/>
                <w:iCs w:val="0"/>
                <w:sz w:val="28"/>
                <w:szCs w:val="28"/>
              </w:rPr>
              <w:t xml:space="preserve">Dr. Khalid Al </w:t>
            </w:r>
            <w:proofErr w:type="spellStart"/>
            <w:r w:rsidRPr="00215940">
              <w:rPr>
                <w:rStyle w:val="Emphasis"/>
                <w:i w:val="0"/>
                <w:iCs w:val="0"/>
                <w:sz w:val="28"/>
                <w:szCs w:val="28"/>
              </w:rPr>
              <w:t>zubi</w:t>
            </w:r>
            <w:proofErr w:type="spellEnd"/>
          </w:p>
        </w:tc>
      </w:tr>
      <w:tr w:rsidR="001E57BD" w:rsidRPr="00215940" w:rsidTr="001E57BD">
        <w:trPr>
          <w:jc w:val="center"/>
        </w:trPr>
        <w:tc>
          <w:tcPr>
            <w:tcW w:w="2693" w:type="dxa"/>
          </w:tcPr>
          <w:p w:rsidR="001E57BD" w:rsidRPr="00215940" w:rsidRDefault="001E57BD" w:rsidP="001E57BD">
            <w:pPr>
              <w:pStyle w:val="Caption"/>
              <w:tabs>
                <w:tab w:val="left" w:pos="-241"/>
              </w:tabs>
              <w:ind w:left="42" w:right="-180"/>
              <w:jc w:val="both"/>
              <w:rPr>
                <w:rStyle w:val="Emphasis"/>
                <w:rFonts w:ascii="Sakkal Majalla" w:hAnsi="Sakkal Majalla" w:cs="Sakkal Majalla"/>
                <w:i w:val="0"/>
                <w:iCs w:val="0"/>
                <w:sz w:val="28"/>
                <w:szCs w:val="28"/>
                <w:rtl/>
              </w:rPr>
            </w:pPr>
            <w:r w:rsidRPr="00215940">
              <w:rPr>
                <w:rStyle w:val="Emphasis"/>
                <w:rFonts w:ascii="Sakkal Majalla" w:hAnsi="Sakkal Majalla" w:cs="Sakkal Majalla" w:hint="cs"/>
                <w:i w:val="0"/>
                <w:iCs w:val="0"/>
                <w:sz w:val="28"/>
                <w:szCs w:val="28"/>
                <w:rtl/>
              </w:rPr>
              <w:t>0797262600</w:t>
            </w:r>
          </w:p>
        </w:tc>
        <w:tc>
          <w:tcPr>
            <w:tcW w:w="3652" w:type="dxa"/>
            <w:gridSpan w:val="2"/>
          </w:tcPr>
          <w:p w:rsidR="001E57BD" w:rsidRPr="00215940" w:rsidRDefault="001E57BD" w:rsidP="001E57BD">
            <w:pPr>
              <w:pStyle w:val="Caption"/>
              <w:tabs>
                <w:tab w:val="left" w:pos="-241"/>
              </w:tabs>
              <w:ind w:left="42" w:right="-180"/>
              <w:jc w:val="both"/>
              <w:rPr>
                <w:rStyle w:val="Emphasis"/>
                <w:rFonts w:ascii="Sakkal Majalla" w:hAnsi="Sakkal Majalla" w:cs="Sakkal Majalla"/>
                <w:i w:val="0"/>
                <w:iCs w:val="0"/>
                <w:sz w:val="28"/>
                <w:szCs w:val="28"/>
                <w:rtl/>
              </w:rPr>
            </w:pPr>
            <w:r w:rsidRPr="00215940">
              <w:rPr>
                <w:rStyle w:val="Emphasis"/>
                <w:rFonts w:ascii="Sakkal Majalla" w:hAnsi="Sakkal Majalla" w:cs="Sakkal Majalla"/>
                <w:i w:val="0"/>
                <w:iCs w:val="0"/>
                <w:sz w:val="28"/>
                <w:szCs w:val="28"/>
              </w:rPr>
              <w:t>Khalil_alsalem@hotmail.com</w:t>
            </w:r>
          </w:p>
        </w:tc>
        <w:tc>
          <w:tcPr>
            <w:tcW w:w="3173" w:type="dxa"/>
          </w:tcPr>
          <w:p w:rsidR="001E57BD" w:rsidRPr="00215940" w:rsidRDefault="001E57BD" w:rsidP="001E57BD">
            <w:pPr>
              <w:pStyle w:val="Caption"/>
              <w:bidi w:val="0"/>
              <w:ind w:left="477" w:right="-180"/>
              <w:jc w:val="both"/>
              <w:rPr>
                <w:rStyle w:val="Emphasis"/>
                <w:i w:val="0"/>
                <w:iCs w:val="0"/>
                <w:sz w:val="28"/>
                <w:szCs w:val="28"/>
              </w:rPr>
            </w:pPr>
            <w:r w:rsidRPr="00215940">
              <w:rPr>
                <w:rStyle w:val="Emphasis"/>
                <w:i w:val="0"/>
                <w:iCs w:val="0"/>
                <w:sz w:val="28"/>
                <w:szCs w:val="28"/>
              </w:rPr>
              <w:t xml:space="preserve">Dr. Khalil </w:t>
            </w:r>
            <w:proofErr w:type="spellStart"/>
            <w:r w:rsidRPr="00215940">
              <w:rPr>
                <w:rStyle w:val="Emphasis"/>
                <w:i w:val="0"/>
                <w:iCs w:val="0"/>
                <w:sz w:val="28"/>
                <w:szCs w:val="28"/>
              </w:rPr>
              <w:t>Alsalem</w:t>
            </w:r>
            <w:proofErr w:type="spellEnd"/>
          </w:p>
        </w:tc>
      </w:tr>
      <w:tr w:rsidR="001E57BD" w:rsidRPr="00215940" w:rsidTr="001E57BD">
        <w:trPr>
          <w:jc w:val="center"/>
        </w:trPr>
        <w:tc>
          <w:tcPr>
            <w:tcW w:w="2693" w:type="dxa"/>
          </w:tcPr>
          <w:p w:rsidR="001E57BD" w:rsidRPr="00215940" w:rsidRDefault="001E57BD" w:rsidP="001E57BD">
            <w:pPr>
              <w:pStyle w:val="Caption"/>
              <w:tabs>
                <w:tab w:val="left" w:pos="-241"/>
              </w:tabs>
              <w:ind w:left="42" w:right="-180"/>
              <w:jc w:val="both"/>
              <w:rPr>
                <w:rStyle w:val="Emphasis"/>
                <w:rFonts w:ascii="Sakkal Majalla" w:hAnsi="Sakkal Majalla" w:cs="Sakkal Majalla"/>
                <w:i w:val="0"/>
                <w:iCs w:val="0"/>
                <w:sz w:val="28"/>
                <w:szCs w:val="28"/>
                <w:rtl/>
              </w:rPr>
            </w:pPr>
            <w:r w:rsidRPr="00215940">
              <w:rPr>
                <w:rStyle w:val="Emphasis"/>
                <w:rFonts w:ascii="Sakkal Majalla" w:hAnsi="Sakkal Majalla" w:cs="Sakkal Majalla" w:hint="cs"/>
                <w:i w:val="0"/>
                <w:iCs w:val="0"/>
                <w:sz w:val="28"/>
                <w:szCs w:val="28"/>
                <w:rtl/>
              </w:rPr>
              <w:t>0797575395</w:t>
            </w:r>
          </w:p>
        </w:tc>
        <w:tc>
          <w:tcPr>
            <w:tcW w:w="3652" w:type="dxa"/>
            <w:gridSpan w:val="2"/>
          </w:tcPr>
          <w:p w:rsidR="001E57BD" w:rsidRPr="00215940" w:rsidRDefault="001E57BD" w:rsidP="001E57BD">
            <w:pPr>
              <w:pStyle w:val="Caption"/>
              <w:tabs>
                <w:tab w:val="left" w:pos="-241"/>
              </w:tabs>
              <w:ind w:left="42" w:right="-180"/>
              <w:jc w:val="both"/>
              <w:rPr>
                <w:rStyle w:val="Emphasis"/>
                <w:rFonts w:ascii="Sakkal Majalla" w:hAnsi="Sakkal Majalla" w:cs="Sakkal Majalla"/>
                <w:i w:val="0"/>
                <w:iCs w:val="0"/>
                <w:sz w:val="28"/>
                <w:szCs w:val="28"/>
                <w:rtl/>
              </w:rPr>
            </w:pPr>
            <w:r w:rsidRPr="00215940">
              <w:rPr>
                <w:rStyle w:val="Emphasis"/>
                <w:rFonts w:ascii="Sakkal Majalla" w:hAnsi="Sakkal Majalla" w:cs="Sakkal Majalla"/>
                <w:sz w:val="28"/>
                <w:szCs w:val="28"/>
              </w:rPr>
              <w:t>Fawazsar1975@yahoo.com</w:t>
            </w:r>
          </w:p>
        </w:tc>
        <w:tc>
          <w:tcPr>
            <w:tcW w:w="3173" w:type="dxa"/>
          </w:tcPr>
          <w:p w:rsidR="001E57BD" w:rsidRPr="00215940" w:rsidRDefault="001E57BD" w:rsidP="001E57BD">
            <w:pPr>
              <w:pStyle w:val="Caption"/>
              <w:bidi w:val="0"/>
              <w:ind w:left="477" w:right="-180"/>
              <w:jc w:val="both"/>
              <w:rPr>
                <w:rStyle w:val="Emphasis"/>
                <w:i w:val="0"/>
                <w:iCs w:val="0"/>
                <w:sz w:val="28"/>
                <w:szCs w:val="28"/>
              </w:rPr>
            </w:pPr>
            <w:r w:rsidRPr="00215940">
              <w:rPr>
                <w:rStyle w:val="Emphasis"/>
                <w:i w:val="0"/>
                <w:iCs w:val="0"/>
                <w:sz w:val="28"/>
                <w:szCs w:val="28"/>
              </w:rPr>
              <w:t xml:space="preserve">Dr. </w:t>
            </w:r>
            <w:proofErr w:type="spellStart"/>
            <w:r w:rsidRPr="00215940">
              <w:rPr>
                <w:rStyle w:val="Emphasis"/>
                <w:i w:val="0"/>
                <w:iCs w:val="0"/>
                <w:sz w:val="28"/>
                <w:szCs w:val="28"/>
              </w:rPr>
              <w:t>Fawaz</w:t>
            </w:r>
            <w:proofErr w:type="spellEnd"/>
            <w:r w:rsidRPr="00215940">
              <w:rPr>
                <w:rStyle w:val="Emphasis"/>
                <w:i w:val="0"/>
                <w:iCs w:val="0"/>
                <w:sz w:val="28"/>
                <w:szCs w:val="28"/>
              </w:rPr>
              <w:t xml:space="preserve"> </w:t>
            </w:r>
            <w:proofErr w:type="spellStart"/>
            <w:r w:rsidRPr="00215940">
              <w:rPr>
                <w:rStyle w:val="Emphasis"/>
                <w:i w:val="0"/>
                <w:iCs w:val="0"/>
                <w:sz w:val="28"/>
                <w:szCs w:val="28"/>
              </w:rPr>
              <w:t>Sarayreh</w:t>
            </w:r>
            <w:proofErr w:type="spellEnd"/>
          </w:p>
        </w:tc>
      </w:tr>
    </w:tbl>
    <w:p w:rsidR="00724F9E" w:rsidRPr="00215940" w:rsidRDefault="00724F9E" w:rsidP="00D974C8">
      <w:pPr>
        <w:bidi w:val="0"/>
        <w:rPr>
          <w:sz w:val="28"/>
          <w:szCs w:val="28"/>
        </w:rPr>
      </w:pPr>
    </w:p>
    <w:p w:rsidR="00192FF2" w:rsidRPr="00215940" w:rsidRDefault="00192FF2" w:rsidP="00192FF2">
      <w:pPr>
        <w:bidi w:val="0"/>
        <w:ind w:hanging="709"/>
        <w:rPr>
          <w:sz w:val="28"/>
          <w:szCs w:val="28"/>
        </w:rPr>
      </w:pPr>
    </w:p>
    <w:p w:rsidR="00D974C8" w:rsidRPr="00215940" w:rsidRDefault="00426A0D" w:rsidP="00192FF2">
      <w:pPr>
        <w:bidi w:val="0"/>
        <w:ind w:hanging="709"/>
        <w:rPr>
          <w:b/>
          <w:bCs/>
          <w:sz w:val="28"/>
          <w:szCs w:val="28"/>
        </w:rPr>
      </w:pPr>
      <w:r w:rsidRPr="00215940">
        <w:rPr>
          <w:b/>
          <w:bCs/>
          <w:sz w:val="28"/>
          <w:szCs w:val="28"/>
        </w:rPr>
        <w:t>Second:</w:t>
      </w:r>
      <w:r w:rsidR="00D974C8" w:rsidRPr="00215940">
        <w:rPr>
          <w:b/>
          <w:bCs/>
          <w:sz w:val="28"/>
          <w:szCs w:val="28"/>
        </w:rPr>
        <w:t xml:space="preserve"> </w:t>
      </w:r>
      <w:r w:rsidRPr="00215940">
        <w:rPr>
          <w:sz w:val="28"/>
          <w:szCs w:val="28"/>
          <w:u w:val="single"/>
        </w:rPr>
        <w:t>General Course</w:t>
      </w:r>
      <w:r w:rsidR="00D974C8" w:rsidRPr="00215940">
        <w:rPr>
          <w:sz w:val="28"/>
          <w:szCs w:val="28"/>
          <w:u w:val="single"/>
        </w:rPr>
        <w:t xml:space="preserve"> </w:t>
      </w:r>
      <w:r w:rsidR="00192FF2" w:rsidRPr="00215940">
        <w:rPr>
          <w:sz w:val="28"/>
          <w:szCs w:val="28"/>
          <w:u w:val="single"/>
        </w:rPr>
        <w:t>Description</w:t>
      </w:r>
      <w:r w:rsidR="00192FF2" w:rsidRPr="00215940">
        <w:rPr>
          <w:sz w:val="28"/>
          <w:szCs w:val="28"/>
        </w:rPr>
        <w:t xml:space="preserve"> </w:t>
      </w:r>
    </w:p>
    <w:p w:rsidR="00D974C8" w:rsidRPr="00215940" w:rsidRDefault="00D974C8" w:rsidP="00D974C8">
      <w:pPr>
        <w:bidi w:val="0"/>
        <w:rPr>
          <w:b/>
          <w:bCs/>
          <w:sz w:val="28"/>
          <w:szCs w:val="28"/>
        </w:rPr>
      </w:pPr>
    </w:p>
    <w:p w:rsidR="006812C4" w:rsidRPr="00215940" w:rsidRDefault="006812C4" w:rsidP="006812C4">
      <w:pPr>
        <w:tabs>
          <w:tab w:val="left" w:pos="3015"/>
        </w:tabs>
        <w:jc w:val="right"/>
        <w:rPr>
          <w:sz w:val="28"/>
          <w:szCs w:val="28"/>
        </w:rPr>
      </w:pPr>
      <w:r w:rsidRPr="00215940">
        <w:rPr>
          <w:sz w:val="28"/>
          <w:szCs w:val="28"/>
        </w:rPr>
        <w:t xml:space="preserve">This is a short course covering the common </w:t>
      </w:r>
      <w:r w:rsidR="00C01C77" w:rsidRPr="00215940">
        <w:rPr>
          <w:sz w:val="28"/>
          <w:szCs w:val="28"/>
        </w:rPr>
        <w:t>ophthalmic diseases</w:t>
      </w:r>
      <w:r w:rsidRPr="00215940">
        <w:rPr>
          <w:sz w:val="28"/>
          <w:szCs w:val="28"/>
        </w:rPr>
        <w:t xml:space="preserve"> and the serious ones that any general practitioner will be exposed to. Through the course there would be both lectures covering the theoretical part and clinics to cover the practical part.</w:t>
      </w:r>
    </w:p>
    <w:p w:rsidR="006812C4" w:rsidRPr="00215940" w:rsidRDefault="006812C4" w:rsidP="006812C4">
      <w:pPr>
        <w:tabs>
          <w:tab w:val="left" w:pos="3015"/>
        </w:tabs>
        <w:jc w:val="right"/>
        <w:rPr>
          <w:sz w:val="28"/>
          <w:szCs w:val="28"/>
        </w:rPr>
      </w:pPr>
      <w:r w:rsidRPr="00215940">
        <w:rPr>
          <w:sz w:val="28"/>
          <w:szCs w:val="28"/>
        </w:rPr>
        <w:t xml:space="preserve"> There will be coverage for both the basic and clinical sciences that are of particular interest.</w:t>
      </w:r>
    </w:p>
    <w:p w:rsidR="006812C4" w:rsidRPr="00215940" w:rsidRDefault="006812C4" w:rsidP="006812C4">
      <w:pPr>
        <w:jc w:val="right"/>
        <w:rPr>
          <w:sz w:val="28"/>
          <w:szCs w:val="28"/>
        </w:rPr>
      </w:pPr>
      <w:r w:rsidRPr="00215940">
        <w:rPr>
          <w:sz w:val="28"/>
          <w:szCs w:val="28"/>
        </w:rPr>
        <w:t xml:space="preserve"> The interaction will be multidisciplinary between lecturer, students, and patients.</w:t>
      </w:r>
    </w:p>
    <w:p w:rsidR="00192FF2" w:rsidRPr="00215940" w:rsidRDefault="00192FF2" w:rsidP="006812C4">
      <w:pPr>
        <w:tabs>
          <w:tab w:val="left" w:pos="-241"/>
        </w:tabs>
        <w:bidi w:val="0"/>
        <w:ind w:left="42" w:right="-180"/>
        <w:rPr>
          <w:b/>
          <w:bCs/>
          <w:sz w:val="28"/>
          <w:szCs w:val="28"/>
        </w:rPr>
      </w:pPr>
    </w:p>
    <w:p w:rsidR="00D974C8" w:rsidRPr="00215940" w:rsidRDefault="00CC077D" w:rsidP="00192FF2">
      <w:pPr>
        <w:tabs>
          <w:tab w:val="left" w:pos="-241"/>
        </w:tabs>
        <w:ind w:left="42" w:right="-709"/>
        <w:jc w:val="right"/>
        <w:rPr>
          <w:b/>
          <w:bCs/>
          <w:sz w:val="28"/>
          <w:szCs w:val="28"/>
          <w:u w:val="single"/>
          <w:rtl/>
        </w:rPr>
      </w:pPr>
      <w:r w:rsidRPr="00215940">
        <w:rPr>
          <w:b/>
          <w:bCs/>
          <w:sz w:val="28"/>
          <w:szCs w:val="28"/>
          <w:u w:val="single"/>
        </w:rPr>
        <w:t>Third:</w:t>
      </w:r>
      <w:r w:rsidR="00D974C8" w:rsidRPr="00215940">
        <w:rPr>
          <w:b/>
          <w:bCs/>
          <w:sz w:val="28"/>
          <w:szCs w:val="28"/>
          <w:u w:val="single"/>
        </w:rPr>
        <w:t xml:space="preserve"> </w:t>
      </w:r>
      <w:r w:rsidRPr="00215940">
        <w:rPr>
          <w:sz w:val="28"/>
          <w:szCs w:val="28"/>
          <w:u w:val="single"/>
        </w:rPr>
        <w:t>Course Objectives</w:t>
      </w:r>
      <w:r w:rsidR="00192FF2" w:rsidRPr="00215940">
        <w:rPr>
          <w:sz w:val="28"/>
          <w:szCs w:val="28"/>
          <w:u w:val="single"/>
        </w:rPr>
        <w:t xml:space="preserve"> </w:t>
      </w:r>
    </w:p>
    <w:p w:rsidR="00242EB4" w:rsidRPr="00215940" w:rsidRDefault="00242EB4" w:rsidP="00242EB4">
      <w:pPr>
        <w:bidi w:val="0"/>
        <w:rPr>
          <w:b/>
          <w:bCs/>
          <w:sz w:val="28"/>
          <w:szCs w:val="28"/>
        </w:rPr>
      </w:pPr>
    </w:p>
    <w:p w:rsidR="00242EB4" w:rsidRPr="00215940" w:rsidRDefault="00242EB4" w:rsidP="00242EB4">
      <w:pPr>
        <w:numPr>
          <w:ilvl w:val="0"/>
          <w:numId w:val="8"/>
        </w:numPr>
        <w:bidi w:val="0"/>
        <w:rPr>
          <w:sz w:val="28"/>
          <w:szCs w:val="28"/>
        </w:rPr>
      </w:pPr>
      <w:r w:rsidRPr="00215940">
        <w:rPr>
          <w:sz w:val="28"/>
          <w:szCs w:val="28"/>
        </w:rPr>
        <w:t>To introduce the 5</w:t>
      </w:r>
      <w:r w:rsidRPr="00215940">
        <w:rPr>
          <w:sz w:val="28"/>
          <w:szCs w:val="28"/>
          <w:vertAlign w:val="superscript"/>
        </w:rPr>
        <w:t>th</w:t>
      </w:r>
      <w:r w:rsidRPr="00215940">
        <w:rPr>
          <w:sz w:val="28"/>
          <w:szCs w:val="28"/>
        </w:rPr>
        <w:t xml:space="preserve"> year medical students to the basic ophthalmological </w:t>
      </w:r>
      <w:r w:rsidR="00426A0D" w:rsidRPr="00215940">
        <w:rPr>
          <w:sz w:val="28"/>
          <w:szCs w:val="28"/>
        </w:rPr>
        <w:t>principles.</w:t>
      </w:r>
    </w:p>
    <w:p w:rsidR="00242EB4" w:rsidRPr="00215940" w:rsidRDefault="00242EB4" w:rsidP="00242EB4">
      <w:pPr>
        <w:ind w:left="360"/>
        <w:rPr>
          <w:sz w:val="28"/>
          <w:szCs w:val="28"/>
        </w:rPr>
      </w:pPr>
    </w:p>
    <w:p w:rsidR="00242EB4" w:rsidRPr="00215940" w:rsidRDefault="00242EB4" w:rsidP="00242EB4">
      <w:pPr>
        <w:numPr>
          <w:ilvl w:val="0"/>
          <w:numId w:val="8"/>
        </w:numPr>
        <w:bidi w:val="0"/>
        <w:rPr>
          <w:sz w:val="28"/>
          <w:szCs w:val="28"/>
        </w:rPr>
      </w:pPr>
      <w:r w:rsidRPr="00215940">
        <w:rPr>
          <w:sz w:val="28"/>
          <w:szCs w:val="28"/>
        </w:rPr>
        <w:lastRenderedPageBreak/>
        <w:t xml:space="preserve">Show the importance of different eye diseases in the daily practice of </w:t>
      </w:r>
      <w:r w:rsidR="00426A0D" w:rsidRPr="00215940">
        <w:rPr>
          <w:sz w:val="28"/>
          <w:szCs w:val="28"/>
        </w:rPr>
        <w:t>physicians.</w:t>
      </w:r>
    </w:p>
    <w:p w:rsidR="00242EB4" w:rsidRPr="00215940" w:rsidRDefault="00242EB4" w:rsidP="00242EB4">
      <w:pPr>
        <w:ind w:left="360"/>
        <w:rPr>
          <w:sz w:val="28"/>
          <w:szCs w:val="28"/>
        </w:rPr>
      </w:pPr>
    </w:p>
    <w:p w:rsidR="00242EB4" w:rsidRPr="00215940" w:rsidRDefault="00242EB4" w:rsidP="00242EB4">
      <w:pPr>
        <w:numPr>
          <w:ilvl w:val="0"/>
          <w:numId w:val="8"/>
        </w:numPr>
        <w:bidi w:val="0"/>
        <w:rPr>
          <w:sz w:val="28"/>
          <w:szCs w:val="28"/>
        </w:rPr>
      </w:pPr>
      <w:r w:rsidRPr="00215940">
        <w:rPr>
          <w:sz w:val="28"/>
          <w:szCs w:val="28"/>
        </w:rPr>
        <w:t xml:space="preserve">Emphasizing the relationship between different systemic diseases and </w:t>
      </w:r>
      <w:r w:rsidR="00426A0D" w:rsidRPr="00215940">
        <w:rPr>
          <w:sz w:val="28"/>
          <w:szCs w:val="28"/>
        </w:rPr>
        <w:t>eye.</w:t>
      </w:r>
    </w:p>
    <w:p w:rsidR="00242EB4" w:rsidRPr="00215940" w:rsidRDefault="00242EB4" w:rsidP="00242EB4">
      <w:pPr>
        <w:ind w:left="360"/>
        <w:rPr>
          <w:sz w:val="28"/>
          <w:szCs w:val="28"/>
        </w:rPr>
      </w:pPr>
    </w:p>
    <w:p w:rsidR="00242EB4" w:rsidRPr="00215940" w:rsidRDefault="00242EB4" w:rsidP="00242EB4">
      <w:pPr>
        <w:numPr>
          <w:ilvl w:val="0"/>
          <w:numId w:val="8"/>
        </w:numPr>
        <w:bidi w:val="0"/>
        <w:rPr>
          <w:sz w:val="28"/>
          <w:szCs w:val="28"/>
        </w:rPr>
      </w:pPr>
      <w:r w:rsidRPr="00215940">
        <w:rPr>
          <w:sz w:val="28"/>
          <w:szCs w:val="28"/>
        </w:rPr>
        <w:t xml:space="preserve">Giving lectures and seminars to cover as much as possible of different eye </w:t>
      </w:r>
      <w:r w:rsidR="00426A0D" w:rsidRPr="00215940">
        <w:rPr>
          <w:sz w:val="28"/>
          <w:szCs w:val="28"/>
        </w:rPr>
        <w:t>diseases.</w:t>
      </w:r>
    </w:p>
    <w:p w:rsidR="00242EB4" w:rsidRPr="00215940" w:rsidRDefault="00242EB4" w:rsidP="00242EB4">
      <w:pPr>
        <w:ind w:left="360"/>
        <w:rPr>
          <w:sz w:val="28"/>
          <w:szCs w:val="28"/>
        </w:rPr>
      </w:pPr>
    </w:p>
    <w:p w:rsidR="00242EB4" w:rsidRPr="00215940" w:rsidRDefault="00242EB4" w:rsidP="00242EB4">
      <w:pPr>
        <w:numPr>
          <w:ilvl w:val="0"/>
          <w:numId w:val="8"/>
        </w:numPr>
        <w:bidi w:val="0"/>
        <w:rPr>
          <w:sz w:val="28"/>
          <w:szCs w:val="28"/>
        </w:rPr>
      </w:pPr>
      <w:r w:rsidRPr="00215940">
        <w:rPr>
          <w:sz w:val="28"/>
          <w:szCs w:val="28"/>
        </w:rPr>
        <w:t xml:space="preserve">To build in the student the ability to deal with different eye </w:t>
      </w:r>
      <w:r w:rsidR="00426A0D" w:rsidRPr="00215940">
        <w:rPr>
          <w:sz w:val="28"/>
          <w:szCs w:val="28"/>
        </w:rPr>
        <w:t>diseases.</w:t>
      </w:r>
    </w:p>
    <w:p w:rsidR="00242EB4" w:rsidRPr="00215940" w:rsidRDefault="00242EB4" w:rsidP="00242EB4">
      <w:pPr>
        <w:ind w:left="360"/>
        <w:rPr>
          <w:sz w:val="28"/>
          <w:szCs w:val="28"/>
        </w:rPr>
      </w:pPr>
    </w:p>
    <w:p w:rsidR="00242EB4" w:rsidRPr="00215940" w:rsidRDefault="00242EB4" w:rsidP="00242EB4">
      <w:pPr>
        <w:numPr>
          <w:ilvl w:val="0"/>
          <w:numId w:val="8"/>
        </w:numPr>
        <w:bidi w:val="0"/>
        <w:rPr>
          <w:sz w:val="28"/>
          <w:szCs w:val="28"/>
        </w:rPr>
      </w:pPr>
      <w:r w:rsidRPr="00215940">
        <w:rPr>
          <w:sz w:val="28"/>
          <w:szCs w:val="28"/>
        </w:rPr>
        <w:t xml:space="preserve">To develop the student knowledge of ophthalmology and keep them coping with daily advances in </w:t>
      </w:r>
      <w:r w:rsidR="00426A0D" w:rsidRPr="00215940">
        <w:rPr>
          <w:sz w:val="28"/>
          <w:szCs w:val="28"/>
        </w:rPr>
        <w:t>ophthalmology.</w:t>
      </w:r>
    </w:p>
    <w:p w:rsidR="00242EB4" w:rsidRPr="00215940" w:rsidRDefault="00242EB4" w:rsidP="00242EB4">
      <w:pPr>
        <w:ind w:left="360"/>
        <w:rPr>
          <w:sz w:val="28"/>
          <w:szCs w:val="28"/>
        </w:rPr>
      </w:pPr>
    </w:p>
    <w:p w:rsidR="00242EB4" w:rsidRPr="00215940" w:rsidRDefault="00242EB4" w:rsidP="00242EB4">
      <w:pPr>
        <w:ind w:left="360"/>
        <w:rPr>
          <w:sz w:val="28"/>
          <w:szCs w:val="28"/>
        </w:rPr>
      </w:pPr>
    </w:p>
    <w:p w:rsidR="00242EB4" w:rsidRPr="00215940" w:rsidRDefault="00242EB4" w:rsidP="00242EB4">
      <w:pPr>
        <w:numPr>
          <w:ilvl w:val="0"/>
          <w:numId w:val="8"/>
        </w:numPr>
        <w:bidi w:val="0"/>
        <w:rPr>
          <w:sz w:val="28"/>
          <w:szCs w:val="28"/>
        </w:rPr>
      </w:pPr>
      <w:r w:rsidRPr="00215940">
        <w:rPr>
          <w:sz w:val="28"/>
          <w:szCs w:val="28"/>
        </w:rPr>
        <w:t xml:space="preserve">To develop students’ skills in ophthalmology examination, preparing seminars     </w:t>
      </w:r>
      <w:r w:rsidR="00426A0D" w:rsidRPr="00215940">
        <w:rPr>
          <w:sz w:val="28"/>
          <w:szCs w:val="28"/>
        </w:rPr>
        <w:t>and information</w:t>
      </w:r>
      <w:r w:rsidRPr="00215940">
        <w:rPr>
          <w:sz w:val="28"/>
          <w:szCs w:val="28"/>
        </w:rPr>
        <w:t xml:space="preserve"> </w:t>
      </w:r>
      <w:r w:rsidR="00426A0D" w:rsidRPr="00215940">
        <w:rPr>
          <w:sz w:val="28"/>
          <w:szCs w:val="28"/>
        </w:rPr>
        <w:t xml:space="preserve">collection. </w:t>
      </w:r>
    </w:p>
    <w:p w:rsidR="00D974C8" w:rsidRPr="00215940" w:rsidRDefault="00D974C8" w:rsidP="00242EB4">
      <w:pPr>
        <w:pStyle w:val="ListParagraph"/>
        <w:bidi w:val="0"/>
        <w:ind w:left="360"/>
        <w:rPr>
          <w:b/>
          <w:bCs/>
          <w:sz w:val="28"/>
          <w:szCs w:val="28"/>
        </w:rPr>
      </w:pPr>
    </w:p>
    <w:p w:rsidR="004E548F" w:rsidRPr="00215940" w:rsidRDefault="004E548F" w:rsidP="004E548F">
      <w:pPr>
        <w:pStyle w:val="ListParagraph"/>
        <w:bidi w:val="0"/>
        <w:rPr>
          <w:b/>
          <w:bCs/>
          <w:sz w:val="28"/>
          <w:szCs w:val="28"/>
        </w:rPr>
      </w:pPr>
    </w:p>
    <w:p w:rsidR="004E548F" w:rsidRPr="00215940" w:rsidRDefault="004E548F" w:rsidP="004E548F">
      <w:pPr>
        <w:pStyle w:val="ListParagraph"/>
        <w:bidi w:val="0"/>
        <w:rPr>
          <w:b/>
          <w:bCs/>
          <w:sz w:val="28"/>
          <w:szCs w:val="28"/>
        </w:rPr>
      </w:pPr>
    </w:p>
    <w:p w:rsidR="00D974C8" w:rsidRPr="00215940" w:rsidRDefault="00192FF2" w:rsidP="001D0366">
      <w:pPr>
        <w:bidi w:val="0"/>
        <w:rPr>
          <w:b/>
          <w:bCs/>
          <w:sz w:val="28"/>
          <w:szCs w:val="28"/>
        </w:rPr>
      </w:pPr>
      <w:r w:rsidRPr="00215940">
        <w:rPr>
          <w:b/>
          <w:bCs/>
          <w:sz w:val="28"/>
          <w:szCs w:val="28"/>
          <w:u w:val="single"/>
        </w:rPr>
        <w:t xml:space="preserve">  Fourth:</w:t>
      </w:r>
      <w:r w:rsidR="00D974C8" w:rsidRPr="00215940">
        <w:rPr>
          <w:b/>
          <w:bCs/>
          <w:sz w:val="28"/>
          <w:szCs w:val="28"/>
          <w:u w:val="single"/>
        </w:rPr>
        <w:t xml:space="preserve"> </w:t>
      </w:r>
      <w:r w:rsidR="00D974C8" w:rsidRPr="00215940">
        <w:rPr>
          <w:sz w:val="28"/>
          <w:szCs w:val="28"/>
          <w:u w:val="single"/>
        </w:rPr>
        <w:t>E</w:t>
      </w:r>
      <w:r w:rsidRPr="00215940">
        <w:rPr>
          <w:sz w:val="28"/>
          <w:szCs w:val="28"/>
          <w:u w:val="single"/>
        </w:rPr>
        <w:t>xpected Learning Outcomes</w:t>
      </w:r>
      <w:r w:rsidR="00D974C8" w:rsidRPr="00215940">
        <w:rPr>
          <w:sz w:val="28"/>
          <w:szCs w:val="28"/>
          <w:u w:val="single"/>
        </w:rPr>
        <w:t xml:space="preserve"> </w:t>
      </w:r>
    </w:p>
    <w:p w:rsidR="00DE4C7A" w:rsidRPr="00215940" w:rsidRDefault="00DE4C7A" w:rsidP="00DE4C7A">
      <w:pPr>
        <w:bidi w:val="0"/>
        <w:spacing w:before="240"/>
        <w:ind w:left="-851" w:right="-180"/>
        <w:jc w:val="both"/>
        <w:rPr>
          <w:sz w:val="28"/>
          <w:szCs w:val="28"/>
          <w:u w:val="single"/>
        </w:rPr>
      </w:pPr>
    </w:p>
    <w:p w:rsidR="00DE4C7A" w:rsidRPr="00215940" w:rsidRDefault="00DE4C7A" w:rsidP="00DE4C7A">
      <w:pPr>
        <w:numPr>
          <w:ilvl w:val="0"/>
          <w:numId w:val="8"/>
        </w:numPr>
        <w:bidi w:val="0"/>
        <w:jc w:val="both"/>
        <w:rPr>
          <w:sz w:val="28"/>
          <w:szCs w:val="28"/>
        </w:rPr>
      </w:pPr>
      <w:r w:rsidRPr="00215940">
        <w:rPr>
          <w:sz w:val="28"/>
          <w:szCs w:val="28"/>
        </w:rPr>
        <w:t xml:space="preserve">Through being in the </w:t>
      </w:r>
      <w:r w:rsidR="00667022" w:rsidRPr="00215940">
        <w:rPr>
          <w:sz w:val="28"/>
          <w:szCs w:val="28"/>
        </w:rPr>
        <w:t>clinics, wards</w:t>
      </w:r>
      <w:r w:rsidRPr="00215940">
        <w:rPr>
          <w:sz w:val="28"/>
          <w:szCs w:val="28"/>
        </w:rPr>
        <w:t xml:space="preserve"> and operating room students are expected to </w:t>
      </w:r>
      <w:r w:rsidR="00667022" w:rsidRPr="00215940">
        <w:rPr>
          <w:sz w:val="28"/>
          <w:szCs w:val="28"/>
        </w:rPr>
        <w:t>be exposed</w:t>
      </w:r>
      <w:r w:rsidRPr="00215940">
        <w:rPr>
          <w:sz w:val="28"/>
          <w:szCs w:val="28"/>
        </w:rPr>
        <w:t xml:space="preserve"> to the daily practice of ophthalmologists including taking </w:t>
      </w:r>
      <w:r w:rsidR="00667022" w:rsidRPr="00215940">
        <w:rPr>
          <w:sz w:val="28"/>
          <w:szCs w:val="28"/>
        </w:rPr>
        <w:t>history, physical</w:t>
      </w:r>
      <w:r w:rsidRPr="00215940">
        <w:rPr>
          <w:sz w:val="28"/>
          <w:szCs w:val="28"/>
        </w:rPr>
        <w:t xml:space="preserve"> </w:t>
      </w:r>
      <w:r w:rsidR="00667022" w:rsidRPr="00215940">
        <w:rPr>
          <w:sz w:val="28"/>
          <w:szCs w:val="28"/>
        </w:rPr>
        <w:t>examination, training</w:t>
      </w:r>
      <w:r w:rsidRPr="00215940">
        <w:rPr>
          <w:sz w:val="28"/>
          <w:szCs w:val="28"/>
        </w:rPr>
        <w:t xml:space="preserve"> on </w:t>
      </w:r>
      <w:r w:rsidR="00667022" w:rsidRPr="00215940">
        <w:rPr>
          <w:sz w:val="28"/>
          <w:szCs w:val="28"/>
        </w:rPr>
        <w:t>instruments,</w:t>
      </w:r>
      <w:r w:rsidRPr="00215940">
        <w:rPr>
          <w:sz w:val="28"/>
          <w:szCs w:val="28"/>
        </w:rPr>
        <w:t xml:space="preserve"> sharing in patient care and making decisions with </w:t>
      </w:r>
      <w:r w:rsidR="005074AE" w:rsidRPr="00215940">
        <w:rPr>
          <w:sz w:val="28"/>
          <w:szCs w:val="28"/>
        </w:rPr>
        <w:t>physicians.</w:t>
      </w:r>
    </w:p>
    <w:p w:rsidR="00DE4C7A" w:rsidRPr="00215940" w:rsidRDefault="00DE4C7A" w:rsidP="00DE4C7A">
      <w:pPr>
        <w:jc w:val="right"/>
        <w:rPr>
          <w:sz w:val="28"/>
          <w:szCs w:val="28"/>
        </w:rPr>
      </w:pPr>
    </w:p>
    <w:p w:rsidR="00DE4C7A" w:rsidRPr="00215940" w:rsidRDefault="00DE4C7A" w:rsidP="00DE4C7A">
      <w:pPr>
        <w:numPr>
          <w:ilvl w:val="0"/>
          <w:numId w:val="8"/>
        </w:numPr>
        <w:bidi w:val="0"/>
        <w:jc w:val="both"/>
        <w:rPr>
          <w:sz w:val="28"/>
          <w:szCs w:val="28"/>
        </w:rPr>
      </w:pPr>
      <w:r w:rsidRPr="00215940">
        <w:rPr>
          <w:sz w:val="28"/>
          <w:szCs w:val="28"/>
        </w:rPr>
        <w:t xml:space="preserve">Students will be exposed to the variety of cases visiting </w:t>
      </w:r>
      <w:r w:rsidR="00667022" w:rsidRPr="00215940">
        <w:rPr>
          <w:sz w:val="28"/>
          <w:szCs w:val="28"/>
        </w:rPr>
        <w:t>the OPD, hospital</w:t>
      </w:r>
      <w:r w:rsidRPr="00215940">
        <w:rPr>
          <w:sz w:val="28"/>
          <w:szCs w:val="28"/>
        </w:rPr>
        <w:t xml:space="preserve"> and operating </w:t>
      </w:r>
      <w:r w:rsidR="00667022" w:rsidRPr="00215940">
        <w:rPr>
          <w:sz w:val="28"/>
          <w:szCs w:val="28"/>
        </w:rPr>
        <w:t>room. Taking</w:t>
      </w:r>
      <w:r w:rsidRPr="00215940">
        <w:rPr>
          <w:sz w:val="28"/>
          <w:szCs w:val="28"/>
        </w:rPr>
        <w:t xml:space="preserve"> in consideration that the students will have good and equal chances to see the common ophthalmological </w:t>
      </w:r>
      <w:r w:rsidR="00667022" w:rsidRPr="00215940">
        <w:rPr>
          <w:sz w:val="28"/>
          <w:szCs w:val="28"/>
        </w:rPr>
        <w:t>cases.</w:t>
      </w:r>
    </w:p>
    <w:p w:rsidR="00DE4C7A" w:rsidRPr="00215940" w:rsidRDefault="00DE4C7A" w:rsidP="00DE4C7A">
      <w:pPr>
        <w:jc w:val="right"/>
        <w:rPr>
          <w:sz w:val="28"/>
          <w:szCs w:val="28"/>
        </w:rPr>
      </w:pPr>
    </w:p>
    <w:p w:rsidR="00DE4C7A" w:rsidRPr="00215940" w:rsidRDefault="00DE4C7A" w:rsidP="00DE4C7A">
      <w:pPr>
        <w:numPr>
          <w:ilvl w:val="0"/>
          <w:numId w:val="8"/>
        </w:numPr>
        <w:bidi w:val="0"/>
        <w:jc w:val="both"/>
        <w:rPr>
          <w:sz w:val="28"/>
          <w:szCs w:val="28"/>
        </w:rPr>
      </w:pPr>
      <w:r w:rsidRPr="00215940">
        <w:rPr>
          <w:sz w:val="28"/>
          <w:szCs w:val="28"/>
        </w:rPr>
        <w:t xml:space="preserve">At the end of the course students are expected to have the chance to see different ophthalmological cases specially the common ones </w:t>
      </w:r>
    </w:p>
    <w:p w:rsidR="00DE4C7A" w:rsidRPr="00215940" w:rsidRDefault="00DE4C7A" w:rsidP="00DE4C7A">
      <w:pPr>
        <w:jc w:val="right"/>
        <w:rPr>
          <w:sz w:val="28"/>
          <w:szCs w:val="28"/>
        </w:rPr>
      </w:pPr>
    </w:p>
    <w:p w:rsidR="00DE4C7A" w:rsidRPr="00215940" w:rsidRDefault="00DE4C7A" w:rsidP="00DE4C7A">
      <w:pPr>
        <w:ind w:left="360"/>
        <w:jc w:val="right"/>
        <w:rPr>
          <w:sz w:val="28"/>
          <w:szCs w:val="28"/>
        </w:rPr>
      </w:pPr>
      <w:r w:rsidRPr="00215940">
        <w:rPr>
          <w:sz w:val="28"/>
          <w:szCs w:val="28"/>
        </w:rPr>
        <w:t xml:space="preserve">          </w:t>
      </w:r>
      <w:r w:rsidR="002C7A48" w:rsidRPr="00215940">
        <w:rPr>
          <w:sz w:val="28"/>
          <w:szCs w:val="28"/>
        </w:rPr>
        <w:t>Examples:</w:t>
      </w:r>
    </w:p>
    <w:p w:rsidR="00DE4C7A" w:rsidRPr="00215940" w:rsidRDefault="00DE4C7A" w:rsidP="00DE4C7A">
      <w:pPr>
        <w:ind w:left="360"/>
        <w:jc w:val="right"/>
        <w:rPr>
          <w:sz w:val="28"/>
          <w:szCs w:val="28"/>
        </w:rPr>
      </w:pPr>
      <w:r w:rsidRPr="00215940">
        <w:rPr>
          <w:sz w:val="28"/>
          <w:szCs w:val="28"/>
        </w:rPr>
        <w:t xml:space="preserve">                             Cataract </w:t>
      </w:r>
    </w:p>
    <w:p w:rsidR="00DE4C7A" w:rsidRPr="00215940" w:rsidRDefault="00DE4C7A" w:rsidP="00DE4C7A">
      <w:pPr>
        <w:ind w:left="360"/>
        <w:jc w:val="right"/>
        <w:rPr>
          <w:sz w:val="28"/>
          <w:szCs w:val="28"/>
        </w:rPr>
      </w:pPr>
      <w:r w:rsidRPr="00215940">
        <w:rPr>
          <w:sz w:val="28"/>
          <w:szCs w:val="28"/>
        </w:rPr>
        <w:t xml:space="preserve">                             Ocular motility disorder </w:t>
      </w:r>
    </w:p>
    <w:p w:rsidR="00DE4C7A" w:rsidRPr="00215940" w:rsidRDefault="00DE4C7A" w:rsidP="00DE4C7A">
      <w:pPr>
        <w:ind w:left="360"/>
        <w:jc w:val="right"/>
        <w:rPr>
          <w:sz w:val="28"/>
          <w:szCs w:val="28"/>
        </w:rPr>
      </w:pPr>
      <w:r w:rsidRPr="00215940">
        <w:rPr>
          <w:sz w:val="28"/>
          <w:szCs w:val="28"/>
        </w:rPr>
        <w:t xml:space="preserve">                             Normal optic disc and if possible abnormalities </w:t>
      </w:r>
    </w:p>
    <w:p w:rsidR="00DE4C7A" w:rsidRPr="00215940" w:rsidRDefault="00DE4C7A" w:rsidP="00DE4C7A">
      <w:pPr>
        <w:ind w:left="360"/>
        <w:jc w:val="right"/>
        <w:rPr>
          <w:sz w:val="28"/>
          <w:szCs w:val="28"/>
        </w:rPr>
      </w:pPr>
      <w:r w:rsidRPr="00215940">
        <w:rPr>
          <w:sz w:val="28"/>
          <w:szCs w:val="28"/>
        </w:rPr>
        <w:t xml:space="preserve">                             Diabetic retinopathy and complications </w:t>
      </w:r>
    </w:p>
    <w:p w:rsidR="00DE4C7A" w:rsidRPr="00215940" w:rsidRDefault="00DE4C7A" w:rsidP="00DE4C7A">
      <w:pPr>
        <w:ind w:left="360"/>
        <w:jc w:val="right"/>
        <w:rPr>
          <w:sz w:val="28"/>
          <w:szCs w:val="28"/>
        </w:rPr>
      </w:pPr>
      <w:r w:rsidRPr="00215940">
        <w:rPr>
          <w:sz w:val="28"/>
          <w:szCs w:val="28"/>
        </w:rPr>
        <w:t xml:space="preserve">                             Corneal opacities </w:t>
      </w:r>
    </w:p>
    <w:p w:rsidR="00DE4C7A" w:rsidRPr="00215940" w:rsidRDefault="00DE4C7A" w:rsidP="00DE4C7A">
      <w:pPr>
        <w:ind w:left="360"/>
        <w:jc w:val="right"/>
        <w:rPr>
          <w:sz w:val="28"/>
          <w:szCs w:val="28"/>
        </w:rPr>
      </w:pPr>
      <w:r w:rsidRPr="00215940">
        <w:rPr>
          <w:sz w:val="28"/>
          <w:szCs w:val="28"/>
        </w:rPr>
        <w:t xml:space="preserve">                             PKP </w:t>
      </w:r>
    </w:p>
    <w:p w:rsidR="00DE4C7A" w:rsidRPr="00215940" w:rsidRDefault="00DE4C7A" w:rsidP="00DE4C7A">
      <w:pPr>
        <w:ind w:left="360"/>
        <w:jc w:val="right"/>
        <w:rPr>
          <w:sz w:val="28"/>
          <w:szCs w:val="28"/>
        </w:rPr>
      </w:pPr>
      <w:r w:rsidRPr="00215940">
        <w:rPr>
          <w:sz w:val="28"/>
          <w:szCs w:val="28"/>
        </w:rPr>
        <w:t xml:space="preserve">                             Glaucoma and its drugs </w:t>
      </w:r>
    </w:p>
    <w:p w:rsidR="00DE4C7A" w:rsidRPr="00215940" w:rsidRDefault="00DE4C7A" w:rsidP="00DE4C7A">
      <w:pPr>
        <w:ind w:left="360"/>
        <w:jc w:val="right"/>
        <w:rPr>
          <w:sz w:val="28"/>
          <w:szCs w:val="28"/>
        </w:rPr>
      </w:pPr>
      <w:r w:rsidRPr="00215940">
        <w:rPr>
          <w:sz w:val="28"/>
          <w:szCs w:val="28"/>
        </w:rPr>
        <w:t xml:space="preserve">                             Different causes of red eye </w:t>
      </w:r>
    </w:p>
    <w:p w:rsidR="00DE4C7A" w:rsidRPr="00215940" w:rsidRDefault="00DE4C7A" w:rsidP="00DE4C7A">
      <w:pPr>
        <w:ind w:left="360"/>
        <w:jc w:val="right"/>
        <w:rPr>
          <w:sz w:val="28"/>
          <w:szCs w:val="28"/>
        </w:rPr>
      </w:pPr>
      <w:r w:rsidRPr="00215940">
        <w:rPr>
          <w:sz w:val="28"/>
          <w:szCs w:val="28"/>
        </w:rPr>
        <w:t xml:space="preserve">                             Lid abnormalities </w:t>
      </w:r>
    </w:p>
    <w:p w:rsidR="00DE4C7A" w:rsidRPr="00215940" w:rsidRDefault="00DE4C7A" w:rsidP="00DE4C7A">
      <w:pPr>
        <w:ind w:left="360"/>
        <w:jc w:val="right"/>
        <w:rPr>
          <w:sz w:val="28"/>
          <w:szCs w:val="28"/>
        </w:rPr>
      </w:pPr>
      <w:r w:rsidRPr="00215940">
        <w:rPr>
          <w:sz w:val="28"/>
          <w:szCs w:val="28"/>
        </w:rPr>
        <w:lastRenderedPageBreak/>
        <w:t xml:space="preserve">                             Eye trauma </w:t>
      </w:r>
    </w:p>
    <w:p w:rsidR="00DE4C7A" w:rsidRPr="00215940" w:rsidRDefault="00DE4C7A" w:rsidP="00DE4C7A">
      <w:pPr>
        <w:bidi w:val="0"/>
        <w:spacing w:before="240"/>
        <w:ind w:left="-851" w:right="-180"/>
        <w:jc w:val="both"/>
        <w:rPr>
          <w:sz w:val="28"/>
          <w:szCs w:val="28"/>
          <w:u w:val="single"/>
        </w:rPr>
      </w:pPr>
    </w:p>
    <w:p w:rsidR="00D974C8" w:rsidRPr="00215940" w:rsidRDefault="002C7A48" w:rsidP="003D140A">
      <w:pPr>
        <w:spacing w:before="120"/>
        <w:ind w:left="-851" w:right="-567"/>
        <w:jc w:val="right"/>
        <w:rPr>
          <w:sz w:val="28"/>
          <w:szCs w:val="28"/>
          <w:u w:val="single"/>
          <w:rtl/>
        </w:rPr>
      </w:pPr>
      <w:r w:rsidRPr="00215940">
        <w:rPr>
          <w:b/>
          <w:bCs/>
          <w:sz w:val="28"/>
          <w:szCs w:val="28"/>
          <w:u w:val="single"/>
        </w:rPr>
        <w:t>Fifth:</w:t>
      </w:r>
      <w:r w:rsidR="00D974C8" w:rsidRPr="00215940">
        <w:rPr>
          <w:b/>
          <w:bCs/>
          <w:sz w:val="28"/>
          <w:szCs w:val="28"/>
          <w:u w:val="single"/>
        </w:rPr>
        <w:t xml:space="preserve"> </w:t>
      </w:r>
      <w:r w:rsidR="00D974C8" w:rsidRPr="00215940">
        <w:rPr>
          <w:sz w:val="28"/>
          <w:szCs w:val="28"/>
          <w:u w:val="single"/>
        </w:rPr>
        <w:t>C</w:t>
      </w:r>
      <w:r w:rsidR="003D140A" w:rsidRPr="00215940">
        <w:rPr>
          <w:sz w:val="28"/>
          <w:szCs w:val="28"/>
          <w:u w:val="single"/>
        </w:rPr>
        <w:t>ourse</w:t>
      </w:r>
      <w:r w:rsidR="00D974C8" w:rsidRPr="00215940">
        <w:rPr>
          <w:sz w:val="28"/>
          <w:szCs w:val="28"/>
          <w:u w:val="single"/>
        </w:rPr>
        <w:t xml:space="preserve"> </w:t>
      </w:r>
      <w:r w:rsidRPr="00215940">
        <w:rPr>
          <w:sz w:val="28"/>
          <w:szCs w:val="28"/>
          <w:u w:val="single"/>
        </w:rPr>
        <w:t>Plan Distribution</w:t>
      </w:r>
      <w:r w:rsidR="00D974C8" w:rsidRPr="00215940">
        <w:rPr>
          <w:sz w:val="28"/>
          <w:szCs w:val="28"/>
          <w:u w:val="single"/>
        </w:rPr>
        <w:t xml:space="preserve"> &amp; </w:t>
      </w:r>
      <w:r w:rsidRPr="00215940">
        <w:rPr>
          <w:sz w:val="28"/>
          <w:szCs w:val="28"/>
          <w:u w:val="single"/>
        </w:rPr>
        <w:t>Learning Resources</w:t>
      </w:r>
    </w:p>
    <w:p w:rsidR="00D974C8" w:rsidRPr="00215940" w:rsidRDefault="00D974C8" w:rsidP="00D974C8">
      <w:pPr>
        <w:spacing w:before="120"/>
        <w:ind w:left="-851" w:right="-180"/>
        <w:jc w:val="right"/>
        <w:rPr>
          <w:b/>
          <w:bCs/>
          <w:sz w:val="28"/>
          <w:szCs w:val="28"/>
          <w:rtl/>
        </w:rPr>
      </w:pPr>
      <w:r w:rsidRPr="00215940">
        <w:rPr>
          <w:sz w:val="28"/>
          <w:szCs w:val="28"/>
        </w:rPr>
        <w:t xml:space="preserve"> </w:t>
      </w:r>
      <w:r w:rsidRPr="00215940">
        <w:rPr>
          <w:rFonts w:hint="cs"/>
          <w:b/>
          <w:bCs/>
          <w:sz w:val="28"/>
          <w:szCs w:val="28"/>
          <w:rtl/>
        </w:rPr>
        <w:t xml:space="preserve">      </w:t>
      </w:r>
    </w:p>
    <w:tbl>
      <w:tblPr>
        <w:bidiVisual/>
        <w:tblW w:w="9435"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firstRow="1" w:lastRow="1" w:firstColumn="1" w:lastColumn="1" w:noHBand="0" w:noVBand="0"/>
      </w:tblPr>
      <w:tblGrid>
        <w:gridCol w:w="4448"/>
        <w:gridCol w:w="3925"/>
        <w:gridCol w:w="1062"/>
      </w:tblGrid>
      <w:tr w:rsidR="00D974C8" w:rsidRPr="00215940" w:rsidTr="009E44C7">
        <w:trPr>
          <w:trHeight w:val="308"/>
          <w:jc w:val="center"/>
        </w:trPr>
        <w:tc>
          <w:tcPr>
            <w:tcW w:w="4448" w:type="dxa"/>
            <w:tcBorders>
              <w:top w:val="thickThinSmallGap" w:sz="24" w:space="0" w:color="auto"/>
              <w:bottom w:val="double" w:sz="4" w:space="0" w:color="auto"/>
              <w:right w:val="single" w:sz="18" w:space="0" w:color="auto"/>
            </w:tcBorders>
            <w:shd w:val="clear" w:color="auto" w:fill="E6E6E6"/>
            <w:vAlign w:val="center"/>
          </w:tcPr>
          <w:p w:rsidR="00D974C8" w:rsidRPr="00215940" w:rsidRDefault="00D974C8" w:rsidP="0059775A">
            <w:pPr>
              <w:ind w:left="161"/>
              <w:jc w:val="center"/>
              <w:rPr>
                <w:b/>
                <w:bCs/>
                <w:sz w:val="28"/>
                <w:szCs w:val="28"/>
                <w:rtl/>
              </w:rPr>
            </w:pPr>
            <w:r w:rsidRPr="00215940">
              <w:rPr>
                <w:b/>
                <w:bCs/>
                <w:sz w:val="28"/>
                <w:szCs w:val="28"/>
              </w:rPr>
              <w:t>Learning Resources</w:t>
            </w:r>
            <w:r w:rsidRPr="00215940">
              <w:rPr>
                <w:sz w:val="28"/>
                <w:szCs w:val="28"/>
              </w:rPr>
              <w:t xml:space="preserve">  </w:t>
            </w:r>
          </w:p>
        </w:tc>
        <w:tc>
          <w:tcPr>
            <w:tcW w:w="3925" w:type="dxa"/>
            <w:tcBorders>
              <w:top w:val="thickThinSmallGap" w:sz="24" w:space="0" w:color="auto"/>
              <w:left w:val="single" w:sz="18" w:space="0" w:color="auto"/>
              <w:right w:val="thickThinSmallGap" w:sz="24" w:space="0" w:color="auto"/>
            </w:tcBorders>
            <w:shd w:val="clear" w:color="auto" w:fill="E6E6E6"/>
            <w:vAlign w:val="center"/>
          </w:tcPr>
          <w:p w:rsidR="00D974C8" w:rsidRPr="00215940" w:rsidRDefault="00D974C8" w:rsidP="0059775A">
            <w:pPr>
              <w:jc w:val="center"/>
              <w:rPr>
                <w:b/>
                <w:bCs/>
                <w:sz w:val="28"/>
                <w:szCs w:val="28"/>
                <w:rtl/>
                <w:lang w:bidi="ar-EG"/>
              </w:rPr>
            </w:pPr>
            <w:r w:rsidRPr="00215940">
              <w:rPr>
                <w:b/>
                <w:bCs/>
                <w:sz w:val="28"/>
                <w:szCs w:val="28"/>
                <w:lang w:bidi="ar-EG"/>
              </w:rPr>
              <w:t>Topics to be Covered</w:t>
            </w:r>
          </w:p>
        </w:tc>
        <w:tc>
          <w:tcPr>
            <w:tcW w:w="1062" w:type="dxa"/>
            <w:tcBorders>
              <w:top w:val="thickThinSmallGap" w:sz="24" w:space="0" w:color="auto"/>
              <w:left w:val="thickThinSmallGap" w:sz="24" w:space="0" w:color="auto"/>
              <w:right w:val="thickThinSmallGap" w:sz="24" w:space="0" w:color="auto"/>
            </w:tcBorders>
            <w:shd w:val="clear" w:color="auto" w:fill="E6E6E6"/>
            <w:vAlign w:val="center"/>
          </w:tcPr>
          <w:p w:rsidR="00D974C8" w:rsidRPr="00215940" w:rsidRDefault="00D974C8" w:rsidP="0059775A">
            <w:pPr>
              <w:ind w:left="13" w:right="-167"/>
              <w:jc w:val="center"/>
              <w:rPr>
                <w:b/>
                <w:bCs/>
                <w:sz w:val="28"/>
                <w:szCs w:val="28"/>
              </w:rPr>
            </w:pPr>
            <w:r w:rsidRPr="00215940">
              <w:rPr>
                <w:b/>
                <w:bCs/>
                <w:sz w:val="28"/>
                <w:szCs w:val="28"/>
              </w:rPr>
              <w:t>Week</w:t>
            </w:r>
          </w:p>
          <w:p w:rsidR="00D974C8" w:rsidRPr="00215940" w:rsidRDefault="00D974C8" w:rsidP="0059775A">
            <w:pPr>
              <w:ind w:left="13" w:right="-167"/>
              <w:jc w:val="center"/>
              <w:rPr>
                <w:b/>
                <w:bCs/>
                <w:sz w:val="28"/>
                <w:szCs w:val="28"/>
                <w:rtl/>
              </w:rPr>
            </w:pPr>
            <w:r w:rsidRPr="00215940">
              <w:rPr>
                <w:b/>
                <w:bCs/>
                <w:sz w:val="28"/>
                <w:szCs w:val="28"/>
              </w:rPr>
              <w:t>No.</w:t>
            </w:r>
          </w:p>
        </w:tc>
      </w:tr>
      <w:tr w:rsidR="006806C6" w:rsidRPr="00215940" w:rsidTr="009E44C7">
        <w:trPr>
          <w:trHeight w:val="319"/>
          <w:jc w:val="center"/>
        </w:trPr>
        <w:tc>
          <w:tcPr>
            <w:tcW w:w="4448" w:type="dxa"/>
            <w:vMerge w:val="restart"/>
            <w:tcBorders>
              <w:top w:val="double" w:sz="4" w:space="0" w:color="auto"/>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Pr>
            </w:pPr>
            <w:r w:rsidRPr="00215940">
              <w:rPr>
                <w:rFonts w:ascii="Simplified Arabic" w:hAnsi="Simplified Arabic" w:cs="Simplified Arabic"/>
                <w:b/>
                <w:bCs/>
                <w:sz w:val="28"/>
                <w:szCs w:val="28"/>
              </w:rPr>
              <w:t xml:space="preserve">Text books , recorded lectures on the MS teams&amp; ophthalmology face book page </w:t>
            </w:r>
          </w:p>
          <w:p w:rsidR="006806C6" w:rsidRPr="00215940" w:rsidRDefault="006806C6" w:rsidP="006806C6">
            <w:pPr>
              <w:bidi w:val="0"/>
              <w:ind w:left="360" w:right="-118"/>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 xml:space="preserve">Ophthalmology clinics </w:t>
            </w:r>
          </w:p>
        </w:tc>
        <w:tc>
          <w:tcPr>
            <w:tcW w:w="3925" w:type="dxa"/>
            <w:tcBorders>
              <w:top w:val="double" w:sz="4" w:space="0" w:color="auto"/>
              <w:left w:val="single" w:sz="18" w:space="0" w:color="auto"/>
              <w:bottom w:val="single" w:sz="4" w:space="0" w:color="auto"/>
              <w:right w:val="thickThinSmallGap" w:sz="24" w:space="0" w:color="auto"/>
            </w:tcBorders>
            <w:vAlign w:val="center"/>
          </w:tcPr>
          <w:p w:rsidR="006806C6" w:rsidRPr="00215940" w:rsidRDefault="006806C6" w:rsidP="00A6232E">
            <w:pPr>
              <w:bidi w:val="0"/>
              <w:ind w:right="-180"/>
              <w:jc w:val="both"/>
              <w:rPr>
                <w:rFonts w:ascii="Simplified Arabic" w:hAnsi="Simplified Arabic" w:cs="Simplified Arabic"/>
                <w:sz w:val="28"/>
                <w:szCs w:val="28"/>
                <w:rtl/>
              </w:rPr>
            </w:pPr>
            <w:r w:rsidRPr="00215940">
              <w:rPr>
                <w:rFonts w:ascii="Simplified Arabic" w:hAnsi="Simplified Arabic" w:cs="Simplified Arabic"/>
                <w:sz w:val="28"/>
                <w:szCs w:val="28"/>
              </w:rPr>
              <w:t>Ophthalmic history and examination</w:t>
            </w:r>
          </w:p>
        </w:tc>
        <w:tc>
          <w:tcPr>
            <w:tcW w:w="1062" w:type="dxa"/>
            <w:tcBorders>
              <w:top w:val="double" w:sz="4" w:space="0" w:color="auto"/>
              <w:left w:val="thickThinSmallGap" w:sz="24" w:space="0" w:color="auto"/>
              <w:bottom w:val="single" w:sz="4" w:space="0" w:color="auto"/>
              <w:right w:val="thickThinSmallGap" w:sz="24" w:space="0" w:color="auto"/>
            </w:tcBorders>
            <w:vAlign w:val="center"/>
          </w:tcPr>
          <w:p w:rsidR="006806C6" w:rsidRPr="00215940" w:rsidRDefault="006806C6" w:rsidP="00D974C8">
            <w:pPr>
              <w:numPr>
                <w:ilvl w:val="0"/>
                <w:numId w:val="7"/>
              </w:numPr>
              <w:bidi w:val="0"/>
              <w:ind w:left="463" w:right="-28" w:hanging="240"/>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34" w:right="-118"/>
              <w:jc w:val="center"/>
              <w:rPr>
                <w:rFonts w:ascii="Simplified Arabic" w:hAnsi="Simplified Arabic" w:cs="Simplified Arabic"/>
                <w:b/>
                <w:bCs/>
                <w:sz w:val="28"/>
                <w:szCs w:val="28"/>
                <w:rtl/>
              </w:rPr>
            </w:pPr>
          </w:p>
        </w:tc>
        <w:tc>
          <w:tcPr>
            <w:tcW w:w="3925" w:type="dxa"/>
            <w:tcBorders>
              <w:top w:val="single" w:sz="4" w:space="0" w:color="auto"/>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Optics &amp;Refraction</w:t>
            </w:r>
          </w:p>
        </w:tc>
        <w:tc>
          <w:tcPr>
            <w:tcW w:w="1062" w:type="dxa"/>
            <w:tcBorders>
              <w:top w:val="single" w:sz="4" w:space="0" w:color="auto"/>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08"/>
          <w:jc w:val="center"/>
        </w:trPr>
        <w:tc>
          <w:tcPr>
            <w:tcW w:w="4448" w:type="dxa"/>
            <w:vMerge/>
            <w:tcBorders>
              <w:right w:val="single" w:sz="18" w:space="0" w:color="auto"/>
            </w:tcBorders>
            <w:vAlign w:val="center"/>
          </w:tcPr>
          <w:p w:rsidR="006806C6" w:rsidRPr="00215940" w:rsidRDefault="006806C6" w:rsidP="0059775A">
            <w:pPr>
              <w:ind w:left="-334"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proofErr w:type="spellStart"/>
            <w:r w:rsidRPr="00215940">
              <w:rPr>
                <w:rFonts w:ascii="Simplified Arabic" w:hAnsi="Simplified Arabic" w:cs="Simplified Arabic"/>
                <w:sz w:val="28"/>
                <w:szCs w:val="28"/>
              </w:rPr>
              <w:t>Conjunctival</w:t>
            </w:r>
            <w:proofErr w:type="spellEnd"/>
            <w:r w:rsidRPr="00215940">
              <w:rPr>
                <w:rFonts w:ascii="Simplified Arabic" w:hAnsi="Simplified Arabic" w:cs="Simplified Arabic"/>
                <w:sz w:val="28"/>
                <w:szCs w:val="28"/>
              </w:rPr>
              <w:t xml:space="preserve"> disorders </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34"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Corneal disorders</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34"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Lid disorders</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08"/>
          <w:jc w:val="center"/>
        </w:trPr>
        <w:tc>
          <w:tcPr>
            <w:tcW w:w="4448" w:type="dxa"/>
            <w:vMerge/>
            <w:tcBorders>
              <w:right w:val="single" w:sz="18" w:space="0" w:color="auto"/>
            </w:tcBorders>
            <w:vAlign w:val="center"/>
          </w:tcPr>
          <w:p w:rsidR="006806C6" w:rsidRPr="00215940" w:rsidRDefault="006806C6" w:rsidP="0059775A">
            <w:pPr>
              <w:ind w:left="-334"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Lens &amp; cataract</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34"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Strabismus &amp;eye motility</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Pupils &amp; optic nerve disorders</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A6232E">
            <w:pPr>
              <w:bidi w:val="0"/>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Retina and choroid diseases</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Retinal vascular diseases</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 xml:space="preserve">Lacrimal system </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Orbital disorders</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6806C6"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 xml:space="preserve">Uveitis </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E6306B" w:rsidP="0059775A">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Glaucoma</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r w:rsidR="006806C6" w:rsidRPr="00215940" w:rsidTr="009E44C7">
        <w:trPr>
          <w:trHeight w:val="319"/>
          <w:jc w:val="center"/>
        </w:trPr>
        <w:tc>
          <w:tcPr>
            <w:tcW w:w="4448" w:type="dxa"/>
            <w:vMerge/>
            <w:tcBorders>
              <w:right w:val="single" w:sz="18" w:space="0" w:color="auto"/>
            </w:tcBorders>
            <w:vAlign w:val="center"/>
          </w:tcPr>
          <w:p w:rsidR="006806C6" w:rsidRPr="00215940" w:rsidRDefault="006806C6" w:rsidP="0059775A">
            <w:pPr>
              <w:ind w:left="360" w:right="-118"/>
              <w:jc w:val="center"/>
              <w:rPr>
                <w:rFonts w:ascii="Simplified Arabic" w:hAnsi="Simplified Arabic" w:cs="Simplified Arabic"/>
                <w:b/>
                <w:bCs/>
                <w:sz w:val="28"/>
                <w:szCs w:val="28"/>
                <w:rtl/>
              </w:rPr>
            </w:pPr>
          </w:p>
        </w:tc>
        <w:tc>
          <w:tcPr>
            <w:tcW w:w="3925" w:type="dxa"/>
            <w:tcBorders>
              <w:left w:val="single" w:sz="18" w:space="0" w:color="auto"/>
              <w:right w:val="thickThinSmallGap" w:sz="24" w:space="0" w:color="auto"/>
            </w:tcBorders>
            <w:vAlign w:val="center"/>
          </w:tcPr>
          <w:p w:rsidR="006806C6" w:rsidRPr="00215940" w:rsidRDefault="00E6306B" w:rsidP="00E6306B">
            <w:pPr>
              <w:ind w:left="477" w:right="-180"/>
              <w:jc w:val="both"/>
              <w:rPr>
                <w:rFonts w:ascii="Simplified Arabic" w:hAnsi="Simplified Arabic" w:cs="Simplified Arabic"/>
                <w:sz w:val="28"/>
                <w:szCs w:val="28"/>
                <w:rtl/>
              </w:rPr>
            </w:pPr>
            <w:r w:rsidRPr="00215940">
              <w:rPr>
                <w:rFonts w:ascii="Simplified Arabic" w:hAnsi="Simplified Arabic" w:cs="Simplified Arabic"/>
                <w:sz w:val="28"/>
                <w:szCs w:val="28"/>
              </w:rPr>
              <w:t>Ocular trauma and emergency</w:t>
            </w:r>
          </w:p>
        </w:tc>
        <w:tc>
          <w:tcPr>
            <w:tcW w:w="1062" w:type="dxa"/>
            <w:tcBorders>
              <w:left w:val="thickThinSmallGap" w:sz="24" w:space="0" w:color="auto"/>
              <w:right w:val="thickThinSmallGap" w:sz="24" w:space="0" w:color="auto"/>
            </w:tcBorders>
            <w:vAlign w:val="center"/>
          </w:tcPr>
          <w:p w:rsidR="006806C6" w:rsidRPr="00215940" w:rsidRDefault="006806C6" w:rsidP="00D974C8">
            <w:pPr>
              <w:numPr>
                <w:ilvl w:val="0"/>
                <w:numId w:val="7"/>
              </w:numPr>
              <w:bidi w:val="0"/>
              <w:ind w:left="673" w:right="-28" w:hanging="450"/>
              <w:jc w:val="both"/>
              <w:rPr>
                <w:rFonts w:ascii="Simplified Arabic" w:hAnsi="Simplified Arabic" w:cs="Simplified Arabic"/>
                <w:sz w:val="28"/>
                <w:szCs w:val="28"/>
                <w:rtl/>
              </w:rPr>
            </w:pPr>
          </w:p>
        </w:tc>
      </w:tr>
    </w:tbl>
    <w:p w:rsidR="004E548F" w:rsidRPr="00215940" w:rsidRDefault="004E548F" w:rsidP="00D974C8">
      <w:pPr>
        <w:ind w:left="-851"/>
        <w:jc w:val="both"/>
        <w:rPr>
          <w:b/>
          <w:sz w:val="28"/>
          <w:szCs w:val="28"/>
          <w:rtl/>
          <w:lang w:bidi="ar-JO"/>
        </w:rPr>
      </w:pPr>
    </w:p>
    <w:p w:rsidR="00D974C8" w:rsidRPr="00215940" w:rsidRDefault="002C7A48" w:rsidP="00BA7DD7">
      <w:pPr>
        <w:jc w:val="both"/>
        <w:rPr>
          <w:b/>
          <w:sz w:val="28"/>
          <w:szCs w:val="28"/>
          <w:lang w:bidi="ar-JO"/>
        </w:rPr>
      </w:pPr>
      <w:r w:rsidRPr="00215940">
        <w:rPr>
          <w:b/>
          <w:sz w:val="28"/>
          <w:szCs w:val="28"/>
          <w:u w:val="single"/>
        </w:rPr>
        <w:t>Sixth:</w:t>
      </w:r>
      <w:r w:rsidR="00D974C8" w:rsidRPr="00215940">
        <w:rPr>
          <w:b/>
          <w:sz w:val="28"/>
          <w:szCs w:val="28"/>
          <w:u w:val="single"/>
        </w:rPr>
        <w:t xml:space="preserve"> </w:t>
      </w:r>
      <w:r w:rsidR="00D974C8" w:rsidRPr="00215940">
        <w:rPr>
          <w:bCs/>
          <w:sz w:val="28"/>
          <w:szCs w:val="28"/>
          <w:u w:val="single"/>
        </w:rPr>
        <w:t>T</w:t>
      </w:r>
      <w:r w:rsidR="003D140A" w:rsidRPr="00215940">
        <w:rPr>
          <w:bCs/>
          <w:sz w:val="28"/>
          <w:szCs w:val="28"/>
          <w:u w:val="single"/>
        </w:rPr>
        <w:t xml:space="preserve">eaching </w:t>
      </w:r>
      <w:r w:rsidRPr="00215940">
        <w:rPr>
          <w:bCs/>
          <w:sz w:val="28"/>
          <w:szCs w:val="28"/>
          <w:u w:val="single"/>
        </w:rPr>
        <w:t>Strategies and</w:t>
      </w:r>
      <w:r w:rsidR="00192FF2" w:rsidRPr="00215940">
        <w:rPr>
          <w:bCs/>
          <w:sz w:val="28"/>
          <w:szCs w:val="28"/>
          <w:u w:val="single"/>
        </w:rPr>
        <w:t xml:space="preserve"> Methods </w:t>
      </w:r>
      <w:r w:rsidR="00D974C8" w:rsidRPr="00215940">
        <w:rPr>
          <w:b/>
          <w:sz w:val="28"/>
          <w:szCs w:val="28"/>
          <w:u w:val="single"/>
        </w:rPr>
        <w:t xml:space="preserve">  </w:t>
      </w:r>
    </w:p>
    <w:p w:rsidR="00D974C8" w:rsidRPr="00215940" w:rsidRDefault="00D974C8" w:rsidP="00D974C8">
      <w:pPr>
        <w:bidi w:val="0"/>
        <w:ind w:left="-851" w:firstLine="851"/>
        <w:jc w:val="both"/>
        <w:rPr>
          <w:b/>
          <w:bCs/>
          <w:sz w:val="28"/>
          <w:szCs w:val="28"/>
        </w:rPr>
      </w:pPr>
    </w:p>
    <w:p w:rsidR="00D974C8" w:rsidRPr="00215940" w:rsidRDefault="00D974C8" w:rsidP="00D974C8">
      <w:pPr>
        <w:bidi w:val="0"/>
        <w:ind w:left="-851" w:firstLine="851"/>
        <w:jc w:val="both"/>
        <w:rPr>
          <w:b/>
          <w:bCs/>
          <w:sz w:val="28"/>
          <w:szCs w:val="28"/>
        </w:rPr>
      </w:pPr>
    </w:p>
    <w:tbl>
      <w:tblPr>
        <w:bidiVisual/>
        <w:tblW w:w="9456" w:type="dxa"/>
        <w:jc w:val="center"/>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firstRow="1" w:lastRow="1" w:firstColumn="1" w:lastColumn="1" w:noHBand="0" w:noVBand="0"/>
      </w:tblPr>
      <w:tblGrid>
        <w:gridCol w:w="8497"/>
        <w:gridCol w:w="959"/>
      </w:tblGrid>
      <w:tr w:rsidR="00D974C8" w:rsidRPr="00215940" w:rsidTr="009E44C7">
        <w:trPr>
          <w:trHeight w:val="522"/>
          <w:jc w:val="center"/>
        </w:trPr>
        <w:tc>
          <w:tcPr>
            <w:tcW w:w="8497" w:type="dxa"/>
            <w:tcBorders>
              <w:right w:val="single" w:sz="18" w:space="0" w:color="auto"/>
            </w:tcBorders>
            <w:shd w:val="clear" w:color="auto" w:fill="E6E6E6"/>
            <w:vAlign w:val="center"/>
          </w:tcPr>
          <w:p w:rsidR="00D974C8" w:rsidRPr="00215940" w:rsidRDefault="00D974C8" w:rsidP="0059775A">
            <w:pPr>
              <w:bidi w:val="0"/>
              <w:jc w:val="center"/>
              <w:rPr>
                <w:b/>
                <w:sz w:val="28"/>
                <w:szCs w:val="28"/>
                <w:rtl/>
                <w:lang w:bidi="ar-JO"/>
              </w:rPr>
            </w:pPr>
            <w:r w:rsidRPr="00215940">
              <w:rPr>
                <w:b/>
                <w:sz w:val="28"/>
                <w:szCs w:val="28"/>
              </w:rPr>
              <w:t xml:space="preserve">Teaching Strategies </w:t>
            </w:r>
            <w:r w:rsidR="00192FF2" w:rsidRPr="00215940">
              <w:rPr>
                <w:b/>
                <w:sz w:val="28"/>
                <w:szCs w:val="28"/>
              </w:rPr>
              <w:t>and Methods</w:t>
            </w:r>
          </w:p>
        </w:tc>
        <w:tc>
          <w:tcPr>
            <w:tcW w:w="959" w:type="dxa"/>
            <w:tcBorders>
              <w:right w:val="single" w:sz="18" w:space="0" w:color="auto"/>
            </w:tcBorders>
            <w:shd w:val="clear" w:color="auto" w:fill="E6E6E6"/>
            <w:vAlign w:val="center"/>
          </w:tcPr>
          <w:p w:rsidR="00D974C8" w:rsidRPr="00215940" w:rsidRDefault="00D974C8" w:rsidP="0059775A">
            <w:pPr>
              <w:bidi w:val="0"/>
              <w:jc w:val="center"/>
              <w:rPr>
                <w:bCs/>
                <w:sz w:val="28"/>
                <w:szCs w:val="28"/>
                <w:rtl/>
              </w:rPr>
            </w:pPr>
            <w:r w:rsidRPr="00215940">
              <w:rPr>
                <w:bCs/>
                <w:sz w:val="28"/>
                <w:szCs w:val="28"/>
              </w:rPr>
              <w:t>No</w:t>
            </w:r>
            <w:r w:rsidRPr="00215940">
              <w:rPr>
                <w:bCs/>
                <w:sz w:val="28"/>
                <w:szCs w:val="28"/>
                <w:rtl/>
              </w:rPr>
              <w:t xml:space="preserve"> </w:t>
            </w:r>
          </w:p>
        </w:tc>
      </w:tr>
      <w:tr w:rsidR="00D974C8" w:rsidRPr="00215940" w:rsidTr="009E44C7">
        <w:trPr>
          <w:trHeight w:val="402"/>
          <w:jc w:val="center"/>
        </w:trPr>
        <w:tc>
          <w:tcPr>
            <w:tcW w:w="8497" w:type="dxa"/>
            <w:tcBorders>
              <w:right w:val="single" w:sz="18" w:space="0" w:color="auto"/>
            </w:tcBorders>
            <w:vAlign w:val="center"/>
          </w:tcPr>
          <w:p w:rsidR="00D974C8" w:rsidRPr="00215940" w:rsidRDefault="00FA7C55" w:rsidP="0059775A">
            <w:pPr>
              <w:bidi w:val="0"/>
              <w:rPr>
                <w:rFonts w:ascii="Simplified Arabic" w:hAnsi="Simplified Arabic" w:cs="Simplified Arabic"/>
                <w:sz w:val="28"/>
                <w:szCs w:val="28"/>
                <w:rtl/>
              </w:rPr>
            </w:pPr>
            <w:r w:rsidRPr="00215940">
              <w:rPr>
                <w:rFonts w:ascii="Simplified Arabic" w:hAnsi="Simplified Arabic" w:cs="Simplified Arabic"/>
                <w:sz w:val="28"/>
                <w:szCs w:val="28"/>
              </w:rPr>
              <w:t xml:space="preserve">Lectures and seminars </w:t>
            </w:r>
          </w:p>
        </w:tc>
        <w:tc>
          <w:tcPr>
            <w:tcW w:w="959" w:type="dxa"/>
            <w:tcBorders>
              <w:right w:val="single" w:sz="18" w:space="0" w:color="auto"/>
            </w:tcBorders>
            <w:vAlign w:val="center"/>
          </w:tcPr>
          <w:p w:rsidR="00D974C8" w:rsidRPr="00215940" w:rsidRDefault="00D974C8" w:rsidP="0059775A">
            <w:pPr>
              <w:bidi w:val="0"/>
              <w:jc w:val="center"/>
              <w:rPr>
                <w:b/>
                <w:bCs/>
                <w:sz w:val="28"/>
                <w:szCs w:val="28"/>
                <w:rtl/>
              </w:rPr>
            </w:pPr>
            <w:r w:rsidRPr="00215940">
              <w:rPr>
                <w:b/>
                <w:bCs/>
                <w:sz w:val="28"/>
                <w:szCs w:val="28"/>
                <w:rtl/>
              </w:rPr>
              <w:t>1</w:t>
            </w:r>
          </w:p>
        </w:tc>
      </w:tr>
      <w:tr w:rsidR="00D974C8" w:rsidRPr="00215940" w:rsidTr="009E44C7">
        <w:trPr>
          <w:trHeight w:val="249"/>
          <w:jc w:val="center"/>
        </w:trPr>
        <w:tc>
          <w:tcPr>
            <w:tcW w:w="8497" w:type="dxa"/>
            <w:tcBorders>
              <w:right w:val="single" w:sz="18" w:space="0" w:color="auto"/>
            </w:tcBorders>
            <w:vAlign w:val="center"/>
          </w:tcPr>
          <w:p w:rsidR="00D974C8" w:rsidRPr="00215940" w:rsidRDefault="00FA7C55" w:rsidP="0059775A">
            <w:pPr>
              <w:bidi w:val="0"/>
              <w:rPr>
                <w:rFonts w:ascii="Simplified Arabic" w:hAnsi="Simplified Arabic" w:cs="Simplified Arabic"/>
                <w:sz w:val="28"/>
                <w:szCs w:val="28"/>
                <w:rtl/>
              </w:rPr>
            </w:pPr>
            <w:r w:rsidRPr="00215940">
              <w:rPr>
                <w:rFonts w:ascii="Simplified Arabic" w:hAnsi="Simplified Arabic" w:cs="Simplified Arabic"/>
                <w:sz w:val="28"/>
                <w:szCs w:val="28"/>
              </w:rPr>
              <w:t>Outpatient clinics attendance ; practicing history taking and physical examination</w:t>
            </w:r>
          </w:p>
        </w:tc>
        <w:tc>
          <w:tcPr>
            <w:tcW w:w="959" w:type="dxa"/>
            <w:tcBorders>
              <w:right w:val="single" w:sz="18" w:space="0" w:color="auto"/>
            </w:tcBorders>
            <w:vAlign w:val="center"/>
          </w:tcPr>
          <w:p w:rsidR="00D974C8" w:rsidRPr="00215940" w:rsidRDefault="00D974C8" w:rsidP="0059775A">
            <w:pPr>
              <w:bidi w:val="0"/>
              <w:jc w:val="center"/>
              <w:rPr>
                <w:b/>
                <w:bCs/>
                <w:sz w:val="28"/>
                <w:szCs w:val="28"/>
                <w:rtl/>
              </w:rPr>
            </w:pPr>
            <w:r w:rsidRPr="00215940">
              <w:rPr>
                <w:b/>
                <w:bCs/>
                <w:sz w:val="28"/>
                <w:szCs w:val="28"/>
                <w:rtl/>
              </w:rPr>
              <w:t>2</w:t>
            </w:r>
          </w:p>
        </w:tc>
      </w:tr>
      <w:tr w:rsidR="00D974C8" w:rsidRPr="00215940" w:rsidTr="009E44C7">
        <w:trPr>
          <w:trHeight w:val="249"/>
          <w:jc w:val="center"/>
        </w:trPr>
        <w:tc>
          <w:tcPr>
            <w:tcW w:w="8497" w:type="dxa"/>
            <w:tcBorders>
              <w:right w:val="single" w:sz="18" w:space="0" w:color="auto"/>
            </w:tcBorders>
            <w:vAlign w:val="center"/>
          </w:tcPr>
          <w:p w:rsidR="00D974C8" w:rsidRPr="00215940" w:rsidRDefault="00FA7C55" w:rsidP="0059775A">
            <w:pPr>
              <w:bidi w:val="0"/>
              <w:rPr>
                <w:rFonts w:ascii="Simplified Arabic" w:hAnsi="Simplified Arabic" w:cs="Simplified Arabic"/>
                <w:sz w:val="28"/>
                <w:szCs w:val="28"/>
                <w:rtl/>
              </w:rPr>
            </w:pPr>
            <w:r w:rsidRPr="00215940">
              <w:rPr>
                <w:rFonts w:ascii="Simplified Arabic" w:hAnsi="Simplified Arabic" w:cs="Simplified Arabic"/>
                <w:sz w:val="28"/>
                <w:szCs w:val="28"/>
              </w:rPr>
              <w:t xml:space="preserve">Operating rooms attendance </w:t>
            </w:r>
          </w:p>
        </w:tc>
        <w:tc>
          <w:tcPr>
            <w:tcW w:w="959" w:type="dxa"/>
            <w:tcBorders>
              <w:right w:val="single" w:sz="18" w:space="0" w:color="auto"/>
            </w:tcBorders>
            <w:vAlign w:val="center"/>
          </w:tcPr>
          <w:p w:rsidR="00D974C8" w:rsidRPr="00215940" w:rsidRDefault="00D974C8" w:rsidP="0059775A">
            <w:pPr>
              <w:bidi w:val="0"/>
              <w:jc w:val="center"/>
              <w:rPr>
                <w:b/>
                <w:bCs/>
                <w:sz w:val="28"/>
                <w:szCs w:val="28"/>
                <w:rtl/>
              </w:rPr>
            </w:pPr>
            <w:r w:rsidRPr="00215940">
              <w:rPr>
                <w:b/>
                <w:bCs/>
                <w:sz w:val="28"/>
                <w:szCs w:val="28"/>
                <w:rtl/>
              </w:rPr>
              <w:t>3</w:t>
            </w:r>
          </w:p>
        </w:tc>
      </w:tr>
      <w:tr w:rsidR="00D974C8" w:rsidRPr="00215940" w:rsidTr="009E44C7">
        <w:trPr>
          <w:trHeight w:val="249"/>
          <w:jc w:val="center"/>
        </w:trPr>
        <w:tc>
          <w:tcPr>
            <w:tcW w:w="8497" w:type="dxa"/>
            <w:tcBorders>
              <w:right w:val="single" w:sz="18" w:space="0" w:color="auto"/>
            </w:tcBorders>
            <w:vAlign w:val="center"/>
          </w:tcPr>
          <w:p w:rsidR="00D974C8" w:rsidRPr="00215940" w:rsidRDefault="00FA7C55" w:rsidP="0059775A">
            <w:pPr>
              <w:bidi w:val="0"/>
              <w:rPr>
                <w:rFonts w:ascii="Simplified Arabic" w:hAnsi="Simplified Arabic" w:cs="Simplified Arabic"/>
                <w:sz w:val="28"/>
                <w:szCs w:val="28"/>
                <w:rtl/>
              </w:rPr>
            </w:pPr>
            <w:r w:rsidRPr="00215940">
              <w:rPr>
                <w:rFonts w:ascii="Simplified Arabic" w:hAnsi="Simplified Arabic" w:cs="Simplified Arabic"/>
                <w:sz w:val="28"/>
                <w:szCs w:val="28"/>
              </w:rPr>
              <w:lastRenderedPageBreak/>
              <w:t xml:space="preserve">Online resources ; </w:t>
            </w:r>
            <w:r w:rsidR="002C7A48" w:rsidRPr="00215940">
              <w:rPr>
                <w:rFonts w:ascii="Simplified Arabic" w:hAnsi="Simplified Arabic" w:cs="Simplified Arabic"/>
                <w:sz w:val="28"/>
                <w:szCs w:val="28"/>
              </w:rPr>
              <w:t>Facebook</w:t>
            </w:r>
            <w:r w:rsidRPr="00215940">
              <w:rPr>
                <w:rFonts w:ascii="Simplified Arabic" w:hAnsi="Simplified Arabic" w:cs="Simplified Arabic"/>
                <w:sz w:val="28"/>
                <w:szCs w:val="28"/>
              </w:rPr>
              <w:t xml:space="preserve"> page , recorded lectures prepared by teaching staff</w:t>
            </w:r>
          </w:p>
        </w:tc>
        <w:tc>
          <w:tcPr>
            <w:tcW w:w="959" w:type="dxa"/>
            <w:tcBorders>
              <w:right w:val="single" w:sz="18" w:space="0" w:color="auto"/>
            </w:tcBorders>
            <w:vAlign w:val="center"/>
          </w:tcPr>
          <w:p w:rsidR="00D974C8" w:rsidRPr="00215940" w:rsidRDefault="00D974C8" w:rsidP="0059775A">
            <w:pPr>
              <w:bidi w:val="0"/>
              <w:jc w:val="center"/>
              <w:rPr>
                <w:b/>
                <w:bCs/>
                <w:sz w:val="28"/>
                <w:szCs w:val="28"/>
                <w:rtl/>
              </w:rPr>
            </w:pPr>
            <w:r w:rsidRPr="00215940">
              <w:rPr>
                <w:b/>
                <w:bCs/>
                <w:sz w:val="28"/>
                <w:szCs w:val="28"/>
                <w:rtl/>
              </w:rPr>
              <w:t>4</w:t>
            </w:r>
          </w:p>
        </w:tc>
      </w:tr>
      <w:tr w:rsidR="00D974C8" w:rsidRPr="00215940" w:rsidTr="009E44C7">
        <w:trPr>
          <w:trHeight w:val="249"/>
          <w:jc w:val="center"/>
        </w:trPr>
        <w:tc>
          <w:tcPr>
            <w:tcW w:w="8497" w:type="dxa"/>
            <w:tcBorders>
              <w:right w:val="single" w:sz="18" w:space="0" w:color="auto"/>
            </w:tcBorders>
            <w:vAlign w:val="center"/>
          </w:tcPr>
          <w:p w:rsidR="00D974C8" w:rsidRPr="00215940" w:rsidRDefault="00FA7C55" w:rsidP="0059775A">
            <w:pPr>
              <w:bidi w:val="0"/>
              <w:rPr>
                <w:rFonts w:ascii="Simplified Arabic" w:hAnsi="Simplified Arabic" w:cs="Simplified Arabic"/>
                <w:sz w:val="28"/>
                <w:szCs w:val="28"/>
                <w:rtl/>
              </w:rPr>
            </w:pPr>
            <w:r w:rsidRPr="00215940">
              <w:rPr>
                <w:rFonts w:ascii="Simplified Arabic" w:hAnsi="Simplified Arabic" w:cs="Simplified Arabic"/>
                <w:sz w:val="28"/>
                <w:szCs w:val="28"/>
              </w:rPr>
              <w:t>Home works</w:t>
            </w:r>
          </w:p>
        </w:tc>
        <w:tc>
          <w:tcPr>
            <w:tcW w:w="959" w:type="dxa"/>
            <w:tcBorders>
              <w:right w:val="single" w:sz="18" w:space="0" w:color="auto"/>
            </w:tcBorders>
            <w:vAlign w:val="center"/>
          </w:tcPr>
          <w:p w:rsidR="00D974C8" w:rsidRPr="00215940" w:rsidRDefault="00D974C8" w:rsidP="0059775A">
            <w:pPr>
              <w:bidi w:val="0"/>
              <w:jc w:val="center"/>
              <w:rPr>
                <w:b/>
                <w:bCs/>
                <w:sz w:val="28"/>
                <w:szCs w:val="28"/>
                <w:rtl/>
              </w:rPr>
            </w:pPr>
            <w:r w:rsidRPr="00215940">
              <w:rPr>
                <w:b/>
                <w:bCs/>
                <w:sz w:val="28"/>
                <w:szCs w:val="28"/>
                <w:rtl/>
              </w:rPr>
              <w:t>5</w:t>
            </w:r>
          </w:p>
        </w:tc>
      </w:tr>
    </w:tbl>
    <w:p w:rsidR="00D974C8" w:rsidRPr="00215940" w:rsidRDefault="00D974C8" w:rsidP="00D974C8">
      <w:pPr>
        <w:bidi w:val="0"/>
        <w:rPr>
          <w:b/>
          <w:bCs/>
          <w:sz w:val="28"/>
          <w:szCs w:val="28"/>
        </w:rPr>
      </w:pPr>
    </w:p>
    <w:p w:rsidR="00D974C8" w:rsidRPr="00215940" w:rsidRDefault="00D974C8" w:rsidP="00D974C8">
      <w:pPr>
        <w:bidi w:val="0"/>
        <w:ind w:left="-851" w:firstLine="851"/>
        <w:jc w:val="both"/>
        <w:rPr>
          <w:b/>
          <w:bCs/>
          <w:sz w:val="28"/>
          <w:szCs w:val="28"/>
        </w:rPr>
      </w:pPr>
    </w:p>
    <w:p w:rsidR="00D974C8" w:rsidRPr="00215940" w:rsidRDefault="005074AE" w:rsidP="003D140A">
      <w:pPr>
        <w:bidi w:val="0"/>
        <w:ind w:left="-851" w:firstLine="142"/>
        <w:jc w:val="both"/>
        <w:rPr>
          <w:b/>
          <w:sz w:val="28"/>
          <w:szCs w:val="28"/>
          <w:u w:val="single"/>
        </w:rPr>
      </w:pPr>
      <w:r w:rsidRPr="00215940">
        <w:rPr>
          <w:b/>
          <w:sz w:val="28"/>
          <w:szCs w:val="28"/>
          <w:u w:val="single"/>
        </w:rPr>
        <w:t>Seventh:</w:t>
      </w:r>
      <w:r w:rsidR="00D974C8" w:rsidRPr="00215940">
        <w:rPr>
          <w:b/>
          <w:sz w:val="28"/>
          <w:szCs w:val="28"/>
          <w:u w:val="single"/>
        </w:rPr>
        <w:t xml:space="preserve"> </w:t>
      </w:r>
      <w:r w:rsidR="00D974C8" w:rsidRPr="00215940">
        <w:rPr>
          <w:bCs/>
          <w:sz w:val="28"/>
          <w:szCs w:val="28"/>
          <w:u w:val="single"/>
        </w:rPr>
        <w:t>M</w:t>
      </w:r>
      <w:r w:rsidR="003D140A" w:rsidRPr="00215940">
        <w:rPr>
          <w:bCs/>
          <w:sz w:val="28"/>
          <w:szCs w:val="28"/>
          <w:u w:val="single"/>
        </w:rPr>
        <w:t>ethods</w:t>
      </w:r>
      <w:r w:rsidR="00D974C8" w:rsidRPr="00215940">
        <w:rPr>
          <w:bCs/>
          <w:sz w:val="28"/>
          <w:szCs w:val="28"/>
          <w:u w:val="single"/>
        </w:rPr>
        <w:t xml:space="preserve"> </w:t>
      </w:r>
      <w:r w:rsidR="003D140A" w:rsidRPr="00215940">
        <w:rPr>
          <w:bCs/>
          <w:sz w:val="28"/>
          <w:szCs w:val="28"/>
          <w:u w:val="single"/>
        </w:rPr>
        <w:t>of</w:t>
      </w:r>
      <w:r w:rsidR="00D974C8" w:rsidRPr="00215940">
        <w:rPr>
          <w:bCs/>
          <w:sz w:val="28"/>
          <w:szCs w:val="28"/>
          <w:u w:val="single"/>
        </w:rPr>
        <w:t xml:space="preserve"> A</w:t>
      </w:r>
      <w:r w:rsidR="003D140A" w:rsidRPr="00215940">
        <w:rPr>
          <w:bCs/>
          <w:sz w:val="28"/>
          <w:szCs w:val="28"/>
          <w:u w:val="single"/>
        </w:rPr>
        <w:t>ssessment</w:t>
      </w:r>
      <w:r w:rsidR="00D974C8" w:rsidRPr="00215940">
        <w:rPr>
          <w:b/>
          <w:sz w:val="28"/>
          <w:szCs w:val="28"/>
          <w:u w:val="single"/>
        </w:rPr>
        <w:t xml:space="preserve"> </w:t>
      </w:r>
    </w:p>
    <w:p w:rsidR="00D974C8" w:rsidRPr="00215940" w:rsidRDefault="00D974C8" w:rsidP="00D974C8">
      <w:pPr>
        <w:bidi w:val="0"/>
        <w:ind w:left="-851" w:firstLine="851"/>
        <w:jc w:val="both"/>
        <w:rPr>
          <w:b/>
          <w:sz w:val="28"/>
          <w:szCs w:val="28"/>
          <w:rtl/>
        </w:rPr>
      </w:pPr>
      <w:r w:rsidRPr="00215940">
        <w:rPr>
          <w:b/>
          <w:sz w:val="28"/>
          <w:szCs w:val="28"/>
        </w:rPr>
        <w:t xml:space="preserve">  </w:t>
      </w:r>
    </w:p>
    <w:tbl>
      <w:tblPr>
        <w:bidiVisual/>
        <w:tblW w:w="9452" w:type="dxa"/>
        <w:tblInd w:w="412" w:type="dxa"/>
        <w:tblBorders>
          <w:top w:val="thickThinSmallGap" w:sz="24" w:space="0" w:color="auto"/>
          <w:left w:val="thickThinSmallGap" w:sz="24" w:space="0" w:color="auto"/>
          <w:bottom w:val="thinThickSmallGap" w:sz="24" w:space="0" w:color="auto"/>
          <w:right w:val="thickThinSmallGap" w:sz="24" w:space="0" w:color="auto"/>
          <w:insideH w:val="thickThinSmallGap" w:sz="24" w:space="0" w:color="auto"/>
          <w:insideV w:val="thickThinSmallGap" w:sz="24" w:space="0" w:color="auto"/>
        </w:tblBorders>
        <w:shd w:val="clear" w:color="auto" w:fill="FFFFFF"/>
        <w:tblLayout w:type="fixed"/>
        <w:tblLook w:val="01E0" w:firstRow="1" w:lastRow="1" w:firstColumn="1" w:lastColumn="1" w:noHBand="0" w:noVBand="0"/>
      </w:tblPr>
      <w:tblGrid>
        <w:gridCol w:w="2857"/>
        <w:gridCol w:w="3685"/>
        <w:gridCol w:w="2113"/>
        <w:gridCol w:w="797"/>
      </w:tblGrid>
      <w:tr w:rsidR="00192FF2" w:rsidRPr="00215940" w:rsidTr="009E44C7">
        <w:trPr>
          <w:trHeight w:val="232"/>
        </w:trPr>
        <w:tc>
          <w:tcPr>
            <w:tcW w:w="2857" w:type="dxa"/>
            <w:shd w:val="clear" w:color="auto" w:fill="D9D9D9"/>
            <w:vAlign w:val="center"/>
          </w:tcPr>
          <w:p w:rsidR="00192FF2" w:rsidRPr="00215940" w:rsidRDefault="00192FF2" w:rsidP="0059775A">
            <w:pPr>
              <w:ind w:right="72"/>
              <w:jc w:val="both"/>
              <w:rPr>
                <w:b/>
                <w:bCs/>
                <w:sz w:val="28"/>
                <w:szCs w:val="28"/>
                <w:rtl/>
              </w:rPr>
            </w:pPr>
            <w:r w:rsidRPr="00215940">
              <w:rPr>
                <w:b/>
                <w:bCs/>
                <w:sz w:val="28"/>
                <w:szCs w:val="28"/>
                <w:lang w:bidi="ar-EG"/>
              </w:rPr>
              <w:t>Proportion of Final Evaluation</w:t>
            </w:r>
          </w:p>
        </w:tc>
        <w:tc>
          <w:tcPr>
            <w:tcW w:w="3685" w:type="dxa"/>
            <w:shd w:val="clear" w:color="auto" w:fill="D9D9D9"/>
            <w:vAlign w:val="center"/>
          </w:tcPr>
          <w:p w:rsidR="00192FF2" w:rsidRPr="00215940" w:rsidRDefault="00192FF2" w:rsidP="0059775A">
            <w:pPr>
              <w:ind w:right="293"/>
              <w:jc w:val="center"/>
              <w:rPr>
                <w:b/>
                <w:sz w:val="28"/>
                <w:szCs w:val="28"/>
                <w:lang w:bidi="ar-JO"/>
              </w:rPr>
            </w:pPr>
            <w:r w:rsidRPr="00215940">
              <w:rPr>
                <w:b/>
                <w:bCs/>
                <w:sz w:val="28"/>
                <w:szCs w:val="28"/>
                <w:lang w:bidi="ar-EG"/>
              </w:rPr>
              <w:t xml:space="preserve">Evaluation   </w:t>
            </w:r>
            <w:r w:rsidRPr="00215940">
              <w:rPr>
                <w:rFonts w:hint="cs"/>
                <w:b/>
                <w:sz w:val="28"/>
                <w:szCs w:val="28"/>
                <w:rtl/>
              </w:rPr>
              <w:t xml:space="preserve"> </w:t>
            </w:r>
            <w:r w:rsidRPr="00215940">
              <w:rPr>
                <w:b/>
                <w:sz w:val="28"/>
                <w:szCs w:val="28"/>
                <w:lang w:bidi="ar-JO"/>
              </w:rPr>
              <w:t xml:space="preserve">Methods of </w:t>
            </w:r>
          </w:p>
        </w:tc>
        <w:tc>
          <w:tcPr>
            <w:tcW w:w="2113" w:type="dxa"/>
            <w:shd w:val="clear" w:color="auto" w:fill="D9D9D9"/>
            <w:vAlign w:val="center"/>
          </w:tcPr>
          <w:p w:rsidR="00192FF2" w:rsidRPr="00215940" w:rsidRDefault="00192FF2" w:rsidP="0059775A">
            <w:pPr>
              <w:ind w:right="293"/>
              <w:jc w:val="center"/>
              <w:rPr>
                <w:b/>
                <w:sz w:val="28"/>
                <w:szCs w:val="28"/>
                <w:lang w:bidi="ar-JO"/>
              </w:rPr>
            </w:pPr>
            <w:r w:rsidRPr="00215940">
              <w:rPr>
                <w:b/>
                <w:bCs/>
                <w:sz w:val="28"/>
                <w:szCs w:val="28"/>
                <w:lang w:bidi="ar-JO"/>
              </w:rPr>
              <w:t>Week &amp; Date</w:t>
            </w:r>
          </w:p>
        </w:tc>
        <w:tc>
          <w:tcPr>
            <w:tcW w:w="797" w:type="dxa"/>
            <w:shd w:val="clear" w:color="auto" w:fill="D9D9D9"/>
            <w:vAlign w:val="center"/>
          </w:tcPr>
          <w:p w:rsidR="00192FF2" w:rsidRPr="00215940" w:rsidRDefault="00192FF2" w:rsidP="0059775A">
            <w:pPr>
              <w:ind w:right="278"/>
              <w:jc w:val="center"/>
              <w:rPr>
                <w:b/>
                <w:sz w:val="28"/>
                <w:szCs w:val="28"/>
                <w:rtl/>
              </w:rPr>
            </w:pPr>
            <w:r w:rsidRPr="00215940">
              <w:rPr>
                <w:b/>
                <w:sz w:val="28"/>
                <w:szCs w:val="28"/>
              </w:rPr>
              <w:t>No.</w:t>
            </w:r>
          </w:p>
        </w:tc>
      </w:tr>
      <w:tr w:rsidR="00192FF2" w:rsidRPr="00215940" w:rsidTr="00FD154E">
        <w:trPr>
          <w:trHeight w:val="609"/>
        </w:trPr>
        <w:tc>
          <w:tcPr>
            <w:tcW w:w="2857" w:type="dxa"/>
            <w:shd w:val="clear" w:color="auto" w:fill="FFFFFF"/>
            <w:vAlign w:val="center"/>
          </w:tcPr>
          <w:p w:rsidR="00192FF2" w:rsidRPr="00215940" w:rsidRDefault="00E2494F" w:rsidP="0059775A">
            <w:pPr>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40</w:t>
            </w:r>
          </w:p>
        </w:tc>
        <w:tc>
          <w:tcPr>
            <w:tcW w:w="3685" w:type="dxa"/>
            <w:shd w:val="clear" w:color="auto" w:fill="FFFFFF"/>
          </w:tcPr>
          <w:p w:rsidR="00192FF2" w:rsidRPr="00215940" w:rsidRDefault="00E2494F" w:rsidP="00E2494F">
            <w:pPr>
              <w:bidi w:val="0"/>
              <w:jc w:val="both"/>
              <w:rPr>
                <w:rFonts w:ascii="Simplified Arabic" w:hAnsi="Simplified Arabic" w:cs="Simplified Arabic"/>
                <w:sz w:val="28"/>
                <w:szCs w:val="28"/>
                <w:rtl/>
              </w:rPr>
            </w:pPr>
            <w:r w:rsidRPr="00215940">
              <w:rPr>
                <w:rFonts w:ascii="Simplified Arabic" w:hAnsi="Simplified Arabic" w:cs="Simplified Arabic"/>
                <w:sz w:val="28"/>
                <w:szCs w:val="28"/>
              </w:rPr>
              <w:t xml:space="preserve">OSCE cases </w:t>
            </w:r>
          </w:p>
        </w:tc>
        <w:tc>
          <w:tcPr>
            <w:tcW w:w="2113" w:type="dxa"/>
            <w:shd w:val="clear" w:color="auto" w:fill="FFFFFF"/>
            <w:vAlign w:val="center"/>
          </w:tcPr>
          <w:p w:rsidR="00192FF2" w:rsidRPr="00215940" w:rsidRDefault="00677CD6" w:rsidP="0059775A">
            <w:pPr>
              <w:ind w:right="293"/>
              <w:jc w:val="center"/>
              <w:rPr>
                <w:bCs/>
                <w:sz w:val="28"/>
                <w:szCs w:val="28"/>
                <w:lang w:bidi="ar-JO"/>
              </w:rPr>
            </w:pPr>
            <w:r w:rsidRPr="00215940">
              <w:rPr>
                <w:bCs/>
                <w:sz w:val="28"/>
                <w:szCs w:val="28"/>
                <w:lang w:bidi="ar-JO"/>
              </w:rPr>
              <w:t xml:space="preserve">End rotation clinical </w:t>
            </w:r>
            <w:r w:rsidR="005074AE" w:rsidRPr="00215940">
              <w:rPr>
                <w:bCs/>
                <w:sz w:val="28"/>
                <w:szCs w:val="28"/>
                <w:lang w:bidi="ar-JO"/>
              </w:rPr>
              <w:t>assessment</w:t>
            </w:r>
          </w:p>
        </w:tc>
        <w:tc>
          <w:tcPr>
            <w:tcW w:w="797" w:type="dxa"/>
            <w:shd w:val="clear" w:color="auto" w:fill="FFFFFF"/>
            <w:vAlign w:val="center"/>
          </w:tcPr>
          <w:p w:rsidR="00192FF2" w:rsidRPr="00215940" w:rsidRDefault="00192FF2" w:rsidP="0059775A">
            <w:pPr>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1.</w:t>
            </w:r>
          </w:p>
        </w:tc>
      </w:tr>
      <w:tr w:rsidR="00192FF2" w:rsidRPr="00215940" w:rsidTr="009E44C7">
        <w:trPr>
          <w:trHeight w:val="284"/>
        </w:trPr>
        <w:tc>
          <w:tcPr>
            <w:tcW w:w="2857" w:type="dxa"/>
            <w:shd w:val="clear" w:color="auto" w:fill="FFFFFF"/>
            <w:vAlign w:val="center"/>
          </w:tcPr>
          <w:p w:rsidR="00192FF2" w:rsidRPr="00215940" w:rsidRDefault="00E2494F" w:rsidP="0059775A">
            <w:pPr>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20</w:t>
            </w:r>
          </w:p>
        </w:tc>
        <w:tc>
          <w:tcPr>
            <w:tcW w:w="3685" w:type="dxa"/>
            <w:shd w:val="clear" w:color="auto" w:fill="FFFFFF"/>
          </w:tcPr>
          <w:p w:rsidR="00192FF2" w:rsidRPr="00215940" w:rsidRDefault="00E2494F" w:rsidP="00E2494F">
            <w:pPr>
              <w:bidi w:val="0"/>
              <w:jc w:val="both"/>
              <w:rPr>
                <w:rFonts w:ascii="Simplified Arabic" w:hAnsi="Simplified Arabic" w:cs="Simplified Arabic"/>
                <w:sz w:val="28"/>
                <w:szCs w:val="28"/>
                <w:rtl/>
              </w:rPr>
            </w:pPr>
            <w:r w:rsidRPr="00215940">
              <w:rPr>
                <w:rFonts w:ascii="Simplified Arabic" w:hAnsi="Simplified Arabic" w:cs="Simplified Arabic"/>
                <w:sz w:val="28"/>
                <w:szCs w:val="28"/>
              </w:rPr>
              <w:t xml:space="preserve">Student evaluation for  attendance , attitude and seminars </w:t>
            </w:r>
          </w:p>
        </w:tc>
        <w:tc>
          <w:tcPr>
            <w:tcW w:w="2113" w:type="dxa"/>
            <w:shd w:val="clear" w:color="auto" w:fill="FFFFFF"/>
            <w:vAlign w:val="center"/>
          </w:tcPr>
          <w:p w:rsidR="00192FF2" w:rsidRPr="00215940" w:rsidRDefault="00E2494F" w:rsidP="0059775A">
            <w:pPr>
              <w:jc w:val="both"/>
              <w:rPr>
                <w:rFonts w:ascii="Simplified Arabic" w:hAnsi="Simplified Arabic" w:cs="Simplified Arabic"/>
                <w:sz w:val="28"/>
                <w:szCs w:val="28"/>
                <w:rtl/>
              </w:rPr>
            </w:pPr>
            <w:r w:rsidRPr="00215940">
              <w:rPr>
                <w:rFonts w:ascii="Simplified Arabic" w:hAnsi="Simplified Arabic" w:cs="Simplified Arabic"/>
                <w:sz w:val="28"/>
                <w:szCs w:val="28"/>
              </w:rPr>
              <w:t>Rotation evaluation</w:t>
            </w:r>
          </w:p>
        </w:tc>
        <w:tc>
          <w:tcPr>
            <w:tcW w:w="797" w:type="dxa"/>
            <w:shd w:val="clear" w:color="auto" w:fill="FFFFFF"/>
            <w:vAlign w:val="center"/>
          </w:tcPr>
          <w:p w:rsidR="00192FF2" w:rsidRPr="00215940" w:rsidRDefault="00192FF2" w:rsidP="0059775A">
            <w:pPr>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2.</w:t>
            </w:r>
          </w:p>
        </w:tc>
      </w:tr>
      <w:tr w:rsidR="00341373" w:rsidRPr="00215940" w:rsidTr="00341373">
        <w:trPr>
          <w:trHeight w:val="726"/>
        </w:trPr>
        <w:tc>
          <w:tcPr>
            <w:tcW w:w="2857" w:type="dxa"/>
            <w:shd w:val="clear" w:color="auto" w:fill="FFFFFF"/>
            <w:vAlign w:val="center"/>
          </w:tcPr>
          <w:p w:rsidR="00341373" w:rsidRPr="00215940" w:rsidRDefault="00341373" w:rsidP="0059775A">
            <w:pPr>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40</w:t>
            </w:r>
            <w:bookmarkStart w:id="0" w:name="_GoBack"/>
            <w:bookmarkEnd w:id="0"/>
          </w:p>
        </w:tc>
        <w:tc>
          <w:tcPr>
            <w:tcW w:w="3685" w:type="dxa"/>
            <w:shd w:val="clear" w:color="auto" w:fill="FFFFFF"/>
          </w:tcPr>
          <w:p w:rsidR="00341373" w:rsidRPr="00215940" w:rsidRDefault="00341373" w:rsidP="0059775A">
            <w:pPr>
              <w:jc w:val="both"/>
              <w:rPr>
                <w:sz w:val="28"/>
                <w:szCs w:val="28"/>
                <w:rtl/>
              </w:rPr>
            </w:pPr>
            <w:r w:rsidRPr="00215940">
              <w:rPr>
                <w:sz w:val="28"/>
                <w:szCs w:val="28"/>
              </w:rPr>
              <w:t>Different MCQ covering the presented material</w:t>
            </w:r>
          </w:p>
        </w:tc>
        <w:tc>
          <w:tcPr>
            <w:tcW w:w="2113" w:type="dxa"/>
            <w:shd w:val="clear" w:color="auto" w:fill="FFFFFF"/>
            <w:vAlign w:val="center"/>
          </w:tcPr>
          <w:p w:rsidR="00341373" w:rsidRPr="00215940" w:rsidRDefault="00341373" w:rsidP="0059775A">
            <w:pPr>
              <w:jc w:val="both"/>
              <w:rPr>
                <w:sz w:val="28"/>
                <w:szCs w:val="28"/>
                <w:rtl/>
              </w:rPr>
            </w:pPr>
            <w:r w:rsidRPr="00215940">
              <w:rPr>
                <w:sz w:val="28"/>
                <w:szCs w:val="28"/>
              </w:rPr>
              <w:t>Written MCQ final exam</w:t>
            </w:r>
          </w:p>
        </w:tc>
        <w:tc>
          <w:tcPr>
            <w:tcW w:w="797" w:type="dxa"/>
            <w:shd w:val="clear" w:color="auto" w:fill="FFFFFF"/>
            <w:vAlign w:val="center"/>
          </w:tcPr>
          <w:p w:rsidR="00341373" w:rsidRPr="00215940" w:rsidRDefault="00341373" w:rsidP="0059775A">
            <w:pPr>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3.</w:t>
            </w:r>
          </w:p>
          <w:p w:rsidR="00341373" w:rsidRPr="00215940" w:rsidRDefault="00341373" w:rsidP="00341373">
            <w:pPr>
              <w:jc w:val="center"/>
              <w:rPr>
                <w:rFonts w:ascii="Simplified Arabic" w:hAnsi="Simplified Arabic" w:cs="Simplified Arabic"/>
                <w:b/>
                <w:bCs/>
                <w:sz w:val="28"/>
                <w:szCs w:val="28"/>
                <w:rtl/>
              </w:rPr>
            </w:pPr>
          </w:p>
        </w:tc>
      </w:tr>
      <w:tr w:rsidR="00192FF2" w:rsidRPr="00215940" w:rsidTr="009E44C7">
        <w:trPr>
          <w:trHeight w:val="284"/>
        </w:trPr>
        <w:tc>
          <w:tcPr>
            <w:tcW w:w="2857" w:type="dxa"/>
            <w:shd w:val="clear" w:color="auto" w:fill="FFFFFF"/>
            <w:vAlign w:val="center"/>
          </w:tcPr>
          <w:p w:rsidR="00192FF2" w:rsidRPr="00215940" w:rsidRDefault="00192FF2" w:rsidP="0059775A">
            <w:pPr>
              <w:jc w:val="center"/>
              <w:rPr>
                <w:rFonts w:ascii="Simplified Arabic" w:hAnsi="Simplified Arabic" w:cs="Simplified Arabic"/>
                <w:b/>
                <w:bCs/>
                <w:sz w:val="28"/>
                <w:szCs w:val="28"/>
                <w:rtl/>
              </w:rPr>
            </w:pPr>
            <w:r w:rsidRPr="00215940">
              <w:rPr>
                <w:rFonts w:ascii="Simplified Arabic" w:hAnsi="Simplified Arabic" w:cs="Simplified Arabic"/>
                <w:b/>
                <w:bCs/>
                <w:sz w:val="28"/>
                <w:szCs w:val="28"/>
              </w:rPr>
              <w:t>(100%)</w:t>
            </w:r>
          </w:p>
        </w:tc>
        <w:tc>
          <w:tcPr>
            <w:tcW w:w="3685" w:type="dxa"/>
            <w:tcBorders>
              <w:right w:val="single" w:sz="18" w:space="0" w:color="auto"/>
            </w:tcBorders>
            <w:shd w:val="clear" w:color="auto" w:fill="FFFFFF"/>
          </w:tcPr>
          <w:p w:rsidR="00192FF2" w:rsidRPr="00215940" w:rsidRDefault="00192FF2" w:rsidP="0059775A">
            <w:pPr>
              <w:jc w:val="center"/>
              <w:rPr>
                <w:rFonts w:ascii="Simplified Arabic" w:hAnsi="Simplified Arabic" w:cs="Simplified Arabic"/>
                <w:b/>
                <w:bCs/>
                <w:sz w:val="28"/>
                <w:szCs w:val="28"/>
              </w:rPr>
            </w:pPr>
          </w:p>
        </w:tc>
        <w:tc>
          <w:tcPr>
            <w:tcW w:w="2910" w:type="dxa"/>
            <w:gridSpan w:val="2"/>
            <w:tcBorders>
              <w:left w:val="single" w:sz="18" w:space="0" w:color="auto"/>
            </w:tcBorders>
            <w:shd w:val="clear" w:color="auto" w:fill="FFFFFF"/>
            <w:vAlign w:val="center"/>
          </w:tcPr>
          <w:p w:rsidR="00192FF2" w:rsidRPr="00215940" w:rsidRDefault="00192FF2" w:rsidP="0059775A">
            <w:pPr>
              <w:jc w:val="center"/>
              <w:rPr>
                <w:rFonts w:ascii="Simplified Arabic" w:hAnsi="Simplified Arabic" w:cs="Simplified Arabic"/>
                <w:b/>
                <w:bCs/>
                <w:sz w:val="28"/>
                <w:szCs w:val="28"/>
              </w:rPr>
            </w:pPr>
            <w:r w:rsidRPr="00215940">
              <w:rPr>
                <w:rFonts w:ascii="Simplified Arabic" w:hAnsi="Simplified Arabic" w:cs="Simplified Arabic"/>
                <w:b/>
                <w:bCs/>
                <w:sz w:val="28"/>
                <w:szCs w:val="28"/>
              </w:rPr>
              <w:t>Total</w:t>
            </w:r>
          </w:p>
        </w:tc>
      </w:tr>
    </w:tbl>
    <w:p w:rsidR="00D974C8" w:rsidRPr="00215940" w:rsidRDefault="00D974C8" w:rsidP="00D974C8">
      <w:pPr>
        <w:bidi w:val="0"/>
        <w:rPr>
          <w:b/>
          <w:bCs/>
          <w:sz w:val="28"/>
          <w:szCs w:val="28"/>
        </w:rPr>
      </w:pPr>
    </w:p>
    <w:p w:rsidR="004E548F" w:rsidRPr="00215940" w:rsidRDefault="004E548F" w:rsidP="003D140A">
      <w:pPr>
        <w:bidi w:val="0"/>
        <w:spacing w:line="204" w:lineRule="auto"/>
        <w:ind w:left="-709"/>
        <w:rPr>
          <w:b/>
          <w:bCs/>
          <w:sz w:val="28"/>
          <w:szCs w:val="28"/>
          <w:u w:val="single"/>
          <w:lang w:val="en-GB"/>
        </w:rPr>
      </w:pPr>
    </w:p>
    <w:p w:rsidR="004E548F" w:rsidRPr="00215940" w:rsidRDefault="004E548F" w:rsidP="004E548F">
      <w:pPr>
        <w:bidi w:val="0"/>
        <w:spacing w:line="204" w:lineRule="auto"/>
        <w:ind w:left="-709"/>
        <w:rPr>
          <w:b/>
          <w:bCs/>
          <w:sz w:val="28"/>
          <w:szCs w:val="28"/>
          <w:u w:val="single"/>
          <w:lang w:val="en-GB"/>
        </w:rPr>
      </w:pPr>
    </w:p>
    <w:p w:rsidR="00D974C8" w:rsidRPr="00215940" w:rsidRDefault="005074AE" w:rsidP="009E44C7">
      <w:pPr>
        <w:bidi w:val="0"/>
        <w:spacing w:line="204" w:lineRule="auto"/>
        <w:rPr>
          <w:b/>
          <w:bCs/>
          <w:sz w:val="28"/>
          <w:szCs w:val="28"/>
          <w:u w:val="single"/>
          <w:lang w:val="en-GB"/>
        </w:rPr>
      </w:pPr>
      <w:r w:rsidRPr="00215940">
        <w:rPr>
          <w:b/>
          <w:bCs/>
          <w:sz w:val="28"/>
          <w:szCs w:val="28"/>
          <w:u w:val="single"/>
          <w:lang w:val="en-GB"/>
        </w:rPr>
        <w:t>Eighth:</w:t>
      </w:r>
      <w:r w:rsidR="00D974C8" w:rsidRPr="00215940">
        <w:rPr>
          <w:b/>
          <w:bCs/>
          <w:sz w:val="28"/>
          <w:szCs w:val="28"/>
          <w:u w:val="single"/>
          <w:lang w:val="en-GB"/>
        </w:rPr>
        <w:t xml:space="preserve"> </w:t>
      </w:r>
      <w:r w:rsidR="00D974C8" w:rsidRPr="00215940">
        <w:rPr>
          <w:sz w:val="28"/>
          <w:szCs w:val="28"/>
          <w:u w:val="single"/>
          <w:lang w:val="en-GB"/>
        </w:rPr>
        <w:t>R</w:t>
      </w:r>
      <w:r w:rsidR="003D140A" w:rsidRPr="00215940">
        <w:rPr>
          <w:sz w:val="28"/>
          <w:szCs w:val="28"/>
          <w:u w:val="single"/>
          <w:lang w:val="en-GB"/>
        </w:rPr>
        <w:t>equired</w:t>
      </w:r>
      <w:r w:rsidR="00D974C8" w:rsidRPr="00215940">
        <w:rPr>
          <w:sz w:val="28"/>
          <w:szCs w:val="28"/>
          <w:u w:val="single"/>
          <w:lang w:val="en-GB"/>
        </w:rPr>
        <w:t xml:space="preserve"> T</w:t>
      </w:r>
      <w:r w:rsidR="003D140A" w:rsidRPr="00215940">
        <w:rPr>
          <w:sz w:val="28"/>
          <w:szCs w:val="28"/>
          <w:u w:val="single"/>
          <w:lang w:val="en-GB"/>
        </w:rPr>
        <w:t>extbooks</w:t>
      </w:r>
      <w:r w:rsidR="00D974C8" w:rsidRPr="00215940">
        <w:rPr>
          <w:b/>
          <w:bCs/>
          <w:sz w:val="28"/>
          <w:szCs w:val="28"/>
          <w:u w:val="single"/>
          <w:lang w:val="en-GB"/>
        </w:rPr>
        <w:t xml:space="preserve"> </w:t>
      </w:r>
    </w:p>
    <w:p w:rsidR="00D974C8" w:rsidRPr="00215940" w:rsidRDefault="00D974C8" w:rsidP="00D974C8">
      <w:pPr>
        <w:bidi w:val="0"/>
        <w:spacing w:line="204" w:lineRule="auto"/>
        <w:ind w:left="-709" w:firstLine="709"/>
        <w:rPr>
          <w:b/>
          <w:bCs/>
          <w:sz w:val="28"/>
          <w:szCs w:val="28"/>
          <w:lang w:val="en-GB"/>
        </w:rPr>
      </w:pPr>
    </w:p>
    <w:p w:rsidR="00D974C8" w:rsidRPr="00215940" w:rsidRDefault="00D974C8" w:rsidP="00192FF2">
      <w:pPr>
        <w:spacing w:line="204" w:lineRule="auto"/>
        <w:ind w:left="-709"/>
        <w:jc w:val="right"/>
        <w:rPr>
          <w:b/>
          <w:bCs/>
          <w:sz w:val="28"/>
          <w:szCs w:val="28"/>
          <w:lang w:val="en-GB"/>
        </w:rPr>
      </w:pPr>
      <w:r w:rsidRPr="00215940">
        <w:rPr>
          <w:b/>
          <w:bCs/>
          <w:sz w:val="28"/>
          <w:szCs w:val="28"/>
          <w:lang w:val="en-GB"/>
        </w:rPr>
        <w:cr/>
        <w:t xml:space="preserve">- </w:t>
      </w:r>
      <w:r w:rsidR="005074AE" w:rsidRPr="00215940">
        <w:rPr>
          <w:b/>
          <w:bCs/>
          <w:sz w:val="28"/>
          <w:szCs w:val="28"/>
          <w:lang w:val="en-GB"/>
        </w:rPr>
        <w:t>Primary Textbook</w:t>
      </w:r>
      <w:r w:rsidRPr="00215940">
        <w:rPr>
          <w:b/>
          <w:bCs/>
          <w:sz w:val="28"/>
          <w:szCs w:val="28"/>
          <w:lang w:val="en-GB"/>
        </w:rPr>
        <w:t xml:space="preserve">: </w:t>
      </w:r>
    </w:p>
    <w:p w:rsidR="005B3ECC" w:rsidRPr="00215940" w:rsidRDefault="005B3ECC" w:rsidP="00192FF2">
      <w:pPr>
        <w:spacing w:line="204" w:lineRule="auto"/>
        <w:ind w:left="-709"/>
        <w:jc w:val="right"/>
        <w:rPr>
          <w:b/>
          <w:bCs/>
          <w:sz w:val="28"/>
          <w:szCs w:val="28"/>
          <w:lang w:val="en-GB"/>
        </w:rPr>
      </w:pPr>
    </w:p>
    <w:p w:rsidR="005B3ECC" w:rsidRPr="00215940" w:rsidRDefault="005B3ECC" w:rsidP="005B3ECC">
      <w:pPr>
        <w:pStyle w:val="ListParagraph"/>
        <w:numPr>
          <w:ilvl w:val="0"/>
          <w:numId w:val="6"/>
        </w:numPr>
        <w:bidi w:val="0"/>
        <w:spacing w:line="204" w:lineRule="auto"/>
        <w:rPr>
          <w:b/>
          <w:bCs/>
          <w:sz w:val="28"/>
          <w:szCs w:val="28"/>
          <w:lang w:val="en-GB"/>
        </w:rPr>
      </w:pPr>
      <w:r w:rsidRPr="00215940">
        <w:rPr>
          <w:b/>
          <w:bCs/>
          <w:sz w:val="28"/>
          <w:szCs w:val="28"/>
          <w:lang w:val="en-GB"/>
        </w:rPr>
        <w:t>Ophthalmology lecture notes , 12</w:t>
      </w:r>
      <w:r w:rsidRPr="00215940">
        <w:rPr>
          <w:b/>
          <w:bCs/>
          <w:sz w:val="28"/>
          <w:szCs w:val="28"/>
          <w:vertAlign w:val="superscript"/>
          <w:lang w:val="en-GB"/>
        </w:rPr>
        <w:t>th</w:t>
      </w:r>
      <w:r w:rsidRPr="00215940">
        <w:rPr>
          <w:b/>
          <w:bCs/>
          <w:sz w:val="28"/>
          <w:szCs w:val="28"/>
          <w:lang w:val="en-GB"/>
        </w:rPr>
        <w:t xml:space="preserve"> edition , Bruce James  </w:t>
      </w:r>
    </w:p>
    <w:p w:rsidR="00D974C8" w:rsidRPr="00215940" w:rsidRDefault="00D974C8" w:rsidP="00D974C8">
      <w:pPr>
        <w:spacing w:line="204" w:lineRule="auto"/>
        <w:ind w:left="-709"/>
        <w:rPr>
          <w:b/>
          <w:bCs/>
          <w:sz w:val="28"/>
          <w:szCs w:val="28"/>
          <w:lang w:val="en-GB"/>
        </w:rPr>
      </w:pPr>
    </w:p>
    <w:p w:rsidR="00D974C8" w:rsidRPr="00215940" w:rsidRDefault="005B3ECC" w:rsidP="00D974C8">
      <w:pPr>
        <w:pStyle w:val="ListParagraph"/>
        <w:numPr>
          <w:ilvl w:val="0"/>
          <w:numId w:val="6"/>
        </w:numPr>
        <w:bidi w:val="0"/>
        <w:rPr>
          <w:sz w:val="28"/>
          <w:szCs w:val="28"/>
        </w:rPr>
      </w:pPr>
      <w:proofErr w:type="spellStart"/>
      <w:r w:rsidRPr="00215940">
        <w:rPr>
          <w:rFonts w:ascii="Sakkal Majalla" w:hAnsi="Sakkal Majalla" w:cs="Sakkal Majalla"/>
          <w:b/>
          <w:bCs/>
          <w:sz w:val="28"/>
          <w:szCs w:val="28"/>
          <w:lang w:bidi="ar-JO"/>
        </w:rPr>
        <w:t>Kanski</w:t>
      </w:r>
      <w:proofErr w:type="spellEnd"/>
      <w:r w:rsidRPr="00215940">
        <w:rPr>
          <w:rFonts w:ascii="Sakkal Majalla" w:hAnsi="Sakkal Majalla" w:cs="Sakkal Majalla"/>
          <w:b/>
          <w:bCs/>
          <w:sz w:val="28"/>
          <w:szCs w:val="28"/>
          <w:lang w:bidi="ar-JO"/>
        </w:rPr>
        <w:t xml:space="preserve"> clinical ophthalmology , 9</w:t>
      </w:r>
      <w:r w:rsidRPr="00215940">
        <w:rPr>
          <w:rFonts w:ascii="Sakkal Majalla" w:hAnsi="Sakkal Majalla" w:cs="Sakkal Majalla"/>
          <w:b/>
          <w:bCs/>
          <w:sz w:val="28"/>
          <w:szCs w:val="28"/>
          <w:vertAlign w:val="superscript"/>
          <w:lang w:bidi="ar-JO"/>
        </w:rPr>
        <w:t>th</w:t>
      </w:r>
      <w:r w:rsidRPr="00215940">
        <w:rPr>
          <w:rFonts w:ascii="Sakkal Majalla" w:hAnsi="Sakkal Majalla" w:cs="Sakkal Majalla"/>
          <w:b/>
          <w:bCs/>
          <w:sz w:val="28"/>
          <w:szCs w:val="28"/>
          <w:lang w:bidi="ar-JO"/>
        </w:rPr>
        <w:t xml:space="preserve"> edition ,John Salmon </w:t>
      </w:r>
    </w:p>
    <w:p w:rsidR="00D974C8" w:rsidRPr="00215940" w:rsidRDefault="00D974C8" w:rsidP="00D974C8">
      <w:pPr>
        <w:bidi w:val="0"/>
        <w:spacing w:line="204" w:lineRule="auto"/>
        <w:ind w:left="-709"/>
        <w:rPr>
          <w:b/>
          <w:bCs/>
          <w:sz w:val="28"/>
          <w:szCs w:val="28"/>
        </w:rPr>
      </w:pPr>
    </w:p>
    <w:p w:rsidR="00D974C8" w:rsidRPr="00215940" w:rsidRDefault="00D974C8" w:rsidP="00D974C8">
      <w:pPr>
        <w:bidi w:val="0"/>
        <w:spacing w:line="204" w:lineRule="auto"/>
        <w:ind w:left="-709"/>
        <w:rPr>
          <w:b/>
          <w:bCs/>
          <w:sz w:val="28"/>
          <w:szCs w:val="28"/>
          <w:lang w:val="en-GB"/>
        </w:rPr>
      </w:pPr>
      <w:r w:rsidRPr="00215940">
        <w:rPr>
          <w:b/>
          <w:bCs/>
          <w:sz w:val="28"/>
          <w:szCs w:val="28"/>
        </w:rPr>
        <w:t xml:space="preserve">          </w:t>
      </w:r>
      <w:r w:rsidRPr="00215940">
        <w:rPr>
          <w:b/>
          <w:bCs/>
          <w:sz w:val="28"/>
          <w:szCs w:val="28"/>
          <w:lang w:val="en-GB"/>
        </w:rPr>
        <w:t>-</w:t>
      </w:r>
      <w:r w:rsidRPr="00215940">
        <w:rPr>
          <w:sz w:val="28"/>
          <w:szCs w:val="28"/>
        </w:rPr>
        <w:t xml:space="preserve"> </w:t>
      </w:r>
      <w:r w:rsidRPr="00215940">
        <w:rPr>
          <w:b/>
          <w:bCs/>
          <w:sz w:val="28"/>
          <w:szCs w:val="28"/>
          <w:lang w:val="en-GB"/>
        </w:rPr>
        <w:t xml:space="preserve">Secondary References </w:t>
      </w:r>
    </w:p>
    <w:p w:rsidR="00D974C8" w:rsidRPr="00215940" w:rsidRDefault="00D974C8" w:rsidP="00D974C8">
      <w:pPr>
        <w:pStyle w:val="ListParagraph"/>
        <w:numPr>
          <w:ilvl w:val="0"/>
          <w:numId w:val="6"/>
        </w:numPr>
        <w:bidi w:val="0"/>
        <w:rPr>
          <w:sz w:val="28"/>
          <w:szCs w:val="28"/>
        </w:rPr>
      </w:pPr>
      <w:r w:rsidRPr="00215940">
        <w:rPr>
          <w:rFonts w:ascii="Sakkal Majalla" w:hAnsi="Sakkal Majalla" w:cs="Sakkal Majalla" w:hint="cs"/>
          <w:b/>
          <w:bCs/>
          <w:sz w:val="28"/>
          <w:szCs w:val="28"/>
          <w:rtl/>
          <w:lang w:bidi="ar-JO"/>
        </w:rPr>
        <w:t>.......</w:t>
      </w:r>
      <w:r w:rsidR="00FA7C55" w:rsidRPr="00215940">
        <w:rPr>
          <w:rFonts w:ascii="Sakkal Majalla" w:hAnsi="Sakkal Majalla" w:cs="Sakkal Majalla"/>
          <w:b/>
          <w:bCs/>
          <w:sz w:val="28"/>
          <w:szCs w:val="28"/>
          <w:lang w:bidi="ar-JO"/>
        </w:rPr>
        <w:t xml:space="preserve">Ophthalmology </w:t>
      </w:r>
      <w:r w:rsidR="005074AE" w:rsidRPr="00215940">
        <w:rPr>
          <w:rFonts w:ascii="Sakkal Majalla" w:hAnsi="Sakkal Majalla" w:cs="Sakkal Majalla"/>
          <w:b/>
          <w:bCs/>
          <w:sz w:val="28"/>
          <w:szCs w:val="28"/>
          <w:lang w:bidi="ar-JO"/>
        </w:rPr>
        <w:t>Facebook</w:t>
      </w:r>
      <w:r w:rsidR="00FA7C55" w:rsidRPr="00215940">
        <w:rPr>
          <w:rFonts w:ascii="Sakkal Majalla" w:hAnsi="Sakkal Majalla" w:cs="Sakkal Majalla"/>
          <w:b/>
          <w:bCs/>
          <w:sz w:val="28"/>
          <w:szCs w:val="28"/>
          <w:lang w:bidi="ar-JO"/>
        </w:rPr>
        <w:t xml:space="preserve"> page</w:t>
      </w:r>
    </w:p>
    <w:p w:rsidR="00D974C8" w:rsidRPr="00215940" w:rsidRDefault="00192FF2" w:rsidP="00B2700D">
      <w:pPr>
        <w:pStyle w:val="ListParagraph"/>
        <w:numPr>
          <w:ilvl w:val="0"/>
          <w:numId w:val="6"/>
        </w:numPr>
        <w:bidi w:val="0"/>
        <w:rPr>
          <w:b/>
          <w:bCs/>
          <w:sz w:val="28"/>
          <w:szCs w:val="28"/>
          <w:u w:val="single"/>
          <w:rtl/>
          <w:lang w:bidi="ar-JO"/>
        </w:rPr>
      </w:pPr>
      <w:r w:rsidRPr="00215940">
        <w:rPr>
          <w:b/>
          <w:bCs/>
          <w:sz w:val="28"/>
          <w:szCs w:val="28"/>
          <w:u w:val="single"/>
        </w:rPr>
        <w:t>Ninth</w:t>
      </w:r>
      <w:r w:rsidR="00D974C8" w:rsidRPr="00215940">
        <w:rPr>
          <w:b/>
          <w:bCs/>
          <w:sz w:val="28"/>
          <w:szCs w:val="28"/>
          <w:u w:val="single"/>
        </w:rPr>
        <w:t xml:space="preserve"> : </w:t>
      </w:r>
      <w:r w:rsidR="00D974C8" w:rsidRPr="00215940">
        <w:rPr>
          <w:sz w:val="28"/>
          <w:szCs w:val="28"/>
          <w:u w:val="single"/>
        </w:rPr>
        <w:t>G</w:t>
      </w:r>
      <w:r w:rsidR="003D140A" w:rsidRPr="00215940">
        <w:rPr>
          <w:sz w:val="28"/>
          <w:szCs w:val="28"/>
          <w:u w:val="single"/>
        </w:rPr>
        <w:t xml:space="preserve">eneral </w:t>
      </w:r>
      <w:r w:rsidR="00D974C8" w:rsidRPr="00215940">
        <w:rPr>
          <w:sz w:val="28"/>
          <w:szCs w:val="28"/>
          <w:u w:val="single"/>
        </w:rPr>
        <w:t xml:space="preserve"> I</w:t>
      </w:r>
      <w:r w:rsidR="003D140A" w:rsidRPr="00215940">
        <w:rPr>
          <w:sz w:val="28"/>
          <w:szCs w:val="28"/>
          <w:u w:val="single"/>
        </w:rPr>
        <w:t xml:space="preserve">nstructions </w:t>
      </w:r>
    </w:p>
    <w:p w:rsidR="00D974C8" w:rsidRPr="00215940" w:rsidRDefault="00D974C8" w:rsidP="00D974C8">
      <w:pPr>
        <w:spacing w:line="204" w:lineRule="auto"/>
        <w:ind w:left="-709"/>
        <w:jc w:val="right"/>
        <w:rPr>
          <w:b/>
          <w:bCs/>
          <w:sz w:val="28"/>
          <w:szCs w:val="28"/>
          <w:rtl/>
        </w:rPr>
      </w:pPr>
    </w:p>
    <w:tbl>
      <w:tblPr>
        <w:bidiVisual/>
        <w:tblW w:w="9356" w:type="dxa"/>
        <w:jc w:val="center"/>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firstRow="1" w:lastRow="1" w:firstColumn="1" w:lastColumn="1" w:noHBand="0" w:noVBand="0"/>
      </w:tblPr>
      <w:tblGrid>
        <w:gridCol w:w="8331"/>
        <w:gridCol w:w="1025"/>
      </w:tblGrid>
      <w:tr w:rsidR="00D974C8" w:rsidRPr="00215940" w:rsidTr="00B2700D">
        <w:trPr>
          <w:trHeight w:val="522"/>
          <w:jc w:val="center"/>
        </w:trPr>
        <w:tc>
          <w:tcPr>
            <w:tcW w:w="8331" w:type="dxa"/>
            <w:tcBorders>
              <w:right w:val="double" w:sz="4" w:space="0" w:color="auto"/>
            </w:tcBorders>
            <w:shd w:val="clear" w:color="auto" w:fill="E6E6E6"/>
            <w:vAlign w:val="center"/>
          </w:tcPr>
          <w:p w:rsidR="00D974C8" w:rsidRPr="00215940" w:rsidRDefault="00D974C8" w:rsidP="003D140A">
            <w:pPr>
              <w:jc w:val="center"/>
              <w:rPr>
                <w:b/>
                <w:bCs/>
                <w:sz w:val="28"/>
                <w:szCs w:val="28"/>
                <w:rtl/>
              </w:rPr>
            </w:pPr>
            <w:r w:rsidRPr="00215940">
              <w:rPr>
                <w:b/>
                <w:bCs/>
                <w:sz w:val="28"/>
                <w:szCs w:val="28"/>
                <w:lang w:bidi="ar-JO"/>
              </w:rPr>
              <w:t xml:space="preserve">Additional Notes, </w:t>
            </w:r>
            <w:r w:rsidR="00192FF2" w:rsidRPr="00215940">
              <w:rPr>
                <w:b/>
                <w:bCs/>
                <w:sz w:val="28"/>
                <w:szCs w:val="28"/>
                <w:lang w:bidi="ar-JO"/>
              </w:rPr>
              <w:t>O</w:t>
            </w:r>
            <w:r w:rsidRPr="00215940">
              <w:rPr>
                <w:b/>
                <w:bCs/>
                <w:sz w:val="28"/>
                <w:szCs w:val="28"/>
                <w:lang w:bidi="ar-JO"/>
              </w:rPr>
              <w:t>ffice hours,</w:t>
            </w:r>
            <w:r w:rsidR="00192FF2" w:rsidRPr="00215940">
              <w:rPr>
                <w:b/>
                <w:bCs/>
                <w:sz w:val="28"/>
                <w:szCs w:val="28"/>
                <w:lang w:bidi="ar-JO"/>
              </w:rPr>
              <w:t xml:space="preserve"> Incomplete Exams, Reports, Papers,  </w:t>
            </w:r>
            <w:r w:rsidR="003D140A" w:rsidRPr="00215940">
              <w:rPr>
                <w:b/>
                <w:bCs/>
                <w:sz w:val="28"/>
                <w:szCs w:val="28"/>
              </w:rPr>
              <w:t>…</w:t>
            </w:r>
            <w:r w:rsidR="005074AE" w:rsidRPr="00215940">
              <w:rPr>
                <w:b/>
                <w:bCs/>
                <w:sz w:val="28"/>
                <w:szCs w:val="28"/>
              </w:rPr>
              <w:t>etc.</w:t>
            </w:r>
          </w:p>
        </w:tc>
        <w:tc>
          <w:tcPr>
            <w:tcW w:w="1025" w:type="dxa"/>
            <w:tcBorders>
              <w:left w:val="double" w:sz="4" w:space="0" w:color="auto"/>
              <w:right w:val="single" w:sz="18" w:space="0" w:color="auto"/>
            </w:tcBorders>
            <w:shd w:val="clear" w:color="auto" w:fill="E6E6E6"/>
            <w:vAlign w:val="center"/>
          </w:tcPr>
          <w:p w:rsidR="00D974C8" w:rsidRPr="00215940" w:rsidRDefault="00D974C8" w:rsidP="0059775A">
            <w:pPr>
              <w:jc w:val="center"/>
              <w:rPr>
                <w:b/>
                <w:bCs/>
                <w:sz w:val="28"/>
                <w:szCs w:val="28"/>
                <w:rtl/>
              </w:rPr>
            </w:pPr>
            <w:r w:rsidRPr="00215940">
              <w:rPr>
                <w:b/>
                <w:bCs/>
                <w:sz w:val="28"/>
                <w:szCs w:val="28"/>
              </w:rPr>
              <w:t>No</w:t>
            </w:r>
            <w:r w:rsidRPr="00215940">
              <w:rPr>
                <w:b/>
                <w:bCs/>
                <w:sz w:val="28"/>
                <w:szCs w:val="28"/>
                <w:rtl/>
              </w:rPr>
              <w:t xml:space="preserve"> </w:t>
            </w:r>
          </w:p>
        </w:tc>
      </w:tr>
      <w:tr w:rsidR="00D974C8" w:rsidRPr="00215940" w:rsidTr="00B2700D">
        <w:trPr>
          <w:trHeight w:val="402"/>
          <w:jc w:val="center"/>
        </w:trPr>
        <w:tc>
          <w:tcPr>
            <w:tcW w:w="8331" w:type="dxa"/>
            <w:tcBorders>
              <w:right w:val="double" w:sz="4" w:space="0" w:color="auto"/>
            </w:tcBorders>
            <w:vAlign w:val="center"/>
          </w:tcPr>
          <w:p w:rsidR="00D974C8" w:rsidRPr="00215940" w:rsidRDefault="00BA7DD7" w:rsidP="00BA7DD7">
            <w:pPr>
              <w:bidi w:val="0"/>
              <w:spacing w:line="204" w:lineRule="auto"/>
              <w:rPr>
                <w:rFonts w:ascii="Simplified Arabic" w:hAnsi="Simplified Arabic" w:cs="Simplified Arabic"/>
                <w:sz w:val="28"/>
                <w:szCs w:val="28"/>
                <w:rtl/>
              </w:rPr>
            </w:pPr>
            <w:r w:rsidRPr="00215940">
              <w:rPr>
                <w:rFonts w:ascii="Simplified Arabic" w:hAnsi="Simplified Arabic" w:cs="Simplified Arabic"/>
                <w:sz w:val="28"/>
                <w:szCs w:val="28"/>
              </w:rPr>
              <w:t xml:space="preserve">Attendance checked by teaching staff before any teaching activity </w:t>
            </w:r>
          </w:p>
        </w:tc>
        <w:tc>
          <w:tcPr>
            <w:tcW w:w="1025" w:type="dxa"/>
            <w:tcBorders>
              <w:left w:val="double" w:sz="4" w:space="0" w:color="auto"/>
              <w:right w:val="single" w:sz="18" w:space="0" w:color="auto"/>
            </w:tcBorders>
            <w:vAlign w:val="center"/>
          </w:tcPr>
          <w:p w:rsidR="00D974C8" w:rsidRPr="00215940" w:rsidRDefault="00D974C8" w:rsidP="0059775A">
            <w:pPr>
              <w:spacing w:line="204" w:lineRule="auto"/>
              <w:jc w:val="center"/>
              <w:rPr>
                <w:b/>
                <w:bCs/>
                <w:sz w:val="28"/>
                <w:szCs w:val="28"/>
                <w:rtl/>
              </w:rPr>
            </w:pPr>
            <w:r w:rsidRPr="00215940">
              <w:rPr>
                <w:b/>
                <w:bCs/>
                <w:sz w:val="28"/>
                <w:szCs w:val="28"/>
                <w:rtl/>
              </w:rPr>
              <w:t>1</w:t>
            </w:r>
          </w:p>
        </w:tc>
      </w:tr>
      <w:tr w:rsidR="00D974C8" w:rsidRPr="00215940" w:rsidTr="00B2700D">
        <w:trPr>
          <w:trHeight w:val="249"/>
          <w:jc w:val="center"/>
        </w:trPr>
        <w:tc>
          <w:tcPr>
            <w:tcW w:w="8331" w:type="dxa"/>
            <w:tcBorders>
              <w:right w:val="double" w:sz="4" w:space="0" w:color="auto"/>
            </w:tcBorders>
            <w:vAlign w:val="center"/>
          </w:tcPr>
          <w:p w:rsidR="00D974C8" w:rsidRPr="00215940" w:rsidRDefault="00BB3E01" w:rsidP="00BB3E01">
            <w:pPr>
              <w:bidi w:val="0"/>
              <w:spacing w:line="204" w:lineRule="auto"/>
              <w:rPr>
                <w:rFonts w:ascii="Simplified Arabic" w:hAnsi="Simplified Arabic" w:cs="Simplified Arabic"/>
                <w:sz w:val="28"/>
                <w:szCs w:val="28"/>
                <w:rtl/>
              </w:rPr>
            </w:pPr>
            <w:r w:rsidRPr="00215940">
              <w:rPr>
                <w:rFonts w:ascii="Simplified Arabic" w:hAnsi="Simplified Arabic" w:cs="Simplified Arabic"/>
                <w:sz w:val="28"/>
                <w:szCs w:val="28"/>
              </w:rPr>
              <w:t xml:space="preserve">Attendance and absence are according to the university rules </w:t>
            </w:r>
          </w:p>
        </w:tc>
        <w:tc>
          <w:tcPr>
            <w:tcW w:w="1025" w:type="dxa"/>
            <w:tcBorders>
              <w:left w:val="double" w:sz="4" w:space="0" w:color="auto"/>
              <w:right w:val="single" w:sz="18" w:space="0" w:color="auto"/>
            </w:tcBorders>
            <w:vAlign w:val="center"/>
          </w:tcPr>
          <w:p w:rsidR="00D974C8" w:rsidRPr="00215940" w:rsidRDefault="00D974C8" w:rsidP="0059775A">
            <w:pPr>
              <w:spacing w:line="204" w:lineRule="auto"/>
              <w:jc w:val="center"/>
              <w:rPr>
                <w:b/>
                <w:bCs/>
                <w:sz w:val="28"/>
                <w:szCs w:val="28"/>
                <w:rtl/>
              </w:rPr>
            </w:pPr>
            <w:r w:rsidRPr="00215940">
              <w:rPr>
                <w:b/>
                <w:bCs/>
                <w:sz w:val="28"/>
                <w:szCs w:val="28"/>
                <w:rtl/>
              </w:rPr>
              <w:t>2</w:t>
            </w:r>
          </w:p>
        </w:tc>
      </w:tr>
      <w:tr w:rsidR="00D974C8" w:rsidRPr="00215940" w:rsidTr="00B2700D">
        <w:trPr>
          <w:trHeight w:val="249"/>
          <w:jc w:val="center"/>
        </w:trPr>
        <w:tc>
          <w:tcPr>
            <w:tcW w:w="8331" w:type="dxa"/>
            <w:tcBorders>
              <w:right w:val="double" w:sz="4" w:space="0" w:color="auto"/>
            </w:tcBorders>
            <w:vAlign w:val="center"/>
          </w:tcPr>
          <w:p w:rsidR="00D974C8" w:rsidRPr="00215940" w:rsidRDefault="00BB3E01" w:rsidP="00BB3E01">
            <w:pPr>
              <w:bidi w:val="0"/>
              <w:spacing w:line="204" w:lineRule="auto"/>
              <w:rPr>
                <w:rFonts w:ascii="Simplified Arabic" w:hAnsi="Simplified Arabic" w:cs="Simplified Arabic"/>
                <w:sz w:val="28"/>
                <w:szCs w:val="28"/>
                <w:rtl/>
              </w:rPr>
            </w:pPr>
            <w:r w:rsidRPr="00215940">
              <w:rPr>
                <w:rFonts w:ascii="Simplified Arabic" w:hAnsi="Simplified Arabic" w:cs="Simplified Arabic"/>
                <w:sz w:val="28"/>
                <w:szCs w:val="28"/>
              </w:rPr>
              <w:t xml:space="preserve">the university rules are applied in case of exam absence </w:t>
            </w:r>
          </w:p>
        </w:tc>
        <w:tc>
          <w:tcPr>
            <w:tcW w:w="1025" w:type="dxa"/>
            <w:tcBorders>
              <w:left w:val="double" w:sz="4" w:space="0" w:color="auto"/>
              <w:right w:val="single" w:sz="18" w:space="0" w:color="auto"/>
            </w:tcBorders>
            <w:vAlign w:val="center"/>
          </w:tcPr>
          <w:p w:rsidR="00D974C8" w:rsidRPr="00215940" w:rsidRDefault="00D974C8" w:rsidP="0059775A">
            <w:pPr>
              <w:spacing w:line="204" w:lineRule="auto"/>
              <w:jc w:val="center"/>
              <w:rPr>
                <w:b/>
                <w:bCs/>
                <w:sz w:val="28"/>
                <w:szCs w:val="28"/>
                <w:rtl/>
              </w:rPr>
            </w:pPr>
            <w:r w:rsidRPr="00215940">
              <w:rPr>
                <w:b/>
                <w:bCs/>
                <w:sz w:val="28"/>
                <w:szCs w:val="28"/>
                <w:rtl/>
              </w:rPr>
              <w:t>3</w:t>
            </w:r>
          </w:p>
        </w:tc>
      </w:tr>
      <w:tr w:rsidR="00D974C8" w:rsidRPr="00215940" w:rsidTr="00B2700D">
        <w:trPr>
          <w:trHeight w:val="249"/>
          <w:jc w:val="center"/>
        </w:trPr>
        <w:tc>
          <w:tcPr>
            <w:tcW w:w="8331" w:type="dxa"/>
            <w:tcBorders>
              <w:right w:val="double" w:sz="4" w:space="0" w:color="auto"/>
            </w:tcBorders>
            <w:vAlign w:val="center"/>
          </w:tcPr>
          <w:p w:rsidR="00D974C8" w:rsidRPr="00215940" w:rsidRDefault="00BB3E01" w:rsidP="00BB3E01">
            <w:pPr>
              <w:bidi w:val="0"/>
              <w:spacing w:line="204" w:lineRule="auto"/>
              <w:rPr>
                <w:rFonts w:ascii="Simplified Arabic" w:hAnsi="Simplified Arabic" w:cs="Simplified Arabic"/>
                <w:sz w:val="28"/>
                <w:szCs w:val="28"/>
                <w:rtl/>
              </w:rPr>
            </w:pPr>
            <w:r w:rsidRPr="00215940">
              <w:rPr>
                <w:rFonts w:ascii="Simplified Arabic" w:hAnsi="Simplified Arabic" w:cs="Simplified Arabic"/>
                <w:sz w:val="28"/>
                <w:szCs w:val="28"/>
              </w:rPr>
              <w:lastRenderedPageBreak/>
              <w:t xml:space="preserve">Student absence is evaluated by the vice dean in case of accepted excuse </w:t>
            </w:r>
          </w:p>
        </w:tc>
        <w:tc>
          <w:tcPr>
            <w:tcW w:w="1025" w:type="dxa"/>
            <w:tcBorders>
              <w:left w:val="double" w:sz="4" w:space="0" w:color="auto"/>
              <w:right w:val="single" w:sz="18" w:space="0" w:color="auto"/>
            </w:tcBorders>
            <w:vAlign w:val="center"/>
          </w:tcPr>
          <w:p w:rsidR="00D974C8" w:rsidRPr="00215940" w:rsidRDefault="00D974C8" w:rsidP="0059775A">
            <w:pPr>
              <w:spacing w:line="204" w:lineRule="auto"/>
              <w:jc w:val="center"/>
              <w:rPr>
                <w:b/>
                <w:bCs/>
                <w:sz w:val="28"/>
                <w:szCs w:val="28"/>
                <w:rtl/>
              </w:rPr>
            </w:pPr>
            <w:r w:rsidRPr="00215940">
              <w:rPr>
                <w:b/>
                <w:bCs/>
                <w:sz w:val="28"/>
                <w:szCs w:val="28"/>
                <w:rtl/>
              </w:rPr>
              <w:t>4</w:t>
            </w:r>
          </w:p>
        </w:tc>
      </w:tr>
      <w:tr w:rsidR="00D974C8" w:rsidRPr="00215940" w:rsidTr="00B2700D">
        <w:trPr>
          <w:trHeight w:val="249"/>
          <w:jc w:val="center"/>
        </w:trPr>
        <w:tc>
          <w:tcPr>
            <w:tcW w:w="8331" w:type="dxa"/>
            <w:tcBorders>
              <w:right w:val="double" w:sz="4" w:space="0" w:color="auto"/>
            </w:tcBorders>
            <w:vAlign w:val="center"/>
          </w:tcPr>
          <w:p w:rsidR="00D974C8" w:rsidRPr="00215940" w:rsidRDefault="00BB3E01" w:rsidP="00BB3E01">
            <w:pPr>
              <w:bidi w:val="0"/>
              <w:spacing w:line="204" w:lineRule="auto"/>
              <w:rPr>
                <w:rFonts w:ascii="Simplified Arabic" w:hAnsi="Simplified Arabic" w:cs="Simplified Arabic"/>
                <w:sz w:val="28"/>
                <w:szCs w:val="28"/>
                <w:rtl/>
              </w:rPr>
            </w:pPr>
            <w:r w:rsidRPr="00215940">
              <w:rPr>
                <w:rFonts w:ascii="Simplified Arabic" w:hAnsi="Simplified Arabic" w:cs="Simplified Arabic"/>
                <w:sz w:val="28"/>
                <w:szCs w:val="28"/>
              </w:rPr>
              <w:t>Students are encouraged to share in research work with the teaching staff</w:t>
            </w:r>
          </w:p>
        </w:tc>
        <w:tc>
          <w:tcPr>
            <w:tcW w:w="1025" w:type="dxa"/>
            <w:tcBorders>
              <w:left w:val="double" w:sz="4" w:space="0" w:color="auto"/>
              <w:right w:val="single" w:sz="18" w:space="0" w:color="auto"/>
            </w:tcBorders>
            <w:vAlign w:val="center"/>
          </w:tcPr>
          <w:p w:rsidR="00D974C8" w:rsidRPr="00215940" w:rsidRDefault="00D974C8" w:rsidP="0059775A">
            <w:pPr>
              <w:spacing w:line="204" w:lineRule="auto"/>
              <w:jc w:val="center"/>
              <w:rPr>
                <w:b/>
                <w:bCs/>
                <w:sz w:val="28"/>
                <w:szCs w:val="28"/>
                <w:rtl/>
              </w:rPr>
            </w:pPr>
            <w:r w:rsidRPr="00215940">
              <w:rPr>
                <w:b/>
                <w:bCs/>
                <w:sz w:val="28"/>
                <w:szCs w:val="28"/>
                <w:rtl/>
              </w:rPr>
              <w:t>5</w:t>
            </w:r>
          </w:p>
        </w:tc>
      </w:tr>
    </w:tbl>
    <w:p w:rsidR="00D974C8" w:rsidRPr="00215940" w:rsidRDefault="00D974C8" w:rsidP="00AC3E9D">
      <w:pPr>
        <w:jc w:val="both"/>
        <w:rPr>
          <w:sz w:val="28"/>
          <w:szCs w:val="28"/>
        </w:rPr>
      </w:pPr>
    </w:p>
    <w:sectPr w:rsidR="00D974C8" w:rsidRPr="00215940" w:rsidSect="00C36C24">
      <w:pgSz w:w="11906" w:h="16838"/>
      <w:pgMar w:top="426" w:right="1133" w:bottom="1440" w:left="1800" w:header="284"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3E" w:rsidRDefault="00B0743E" w:rsidP="00724F9E">
      <w:r>
        <w:separator/>
      </w:r>
    </w:p>
  </w:endnote>
  <w:endnote w:type="continuationSeparator" w:id="0">
    <w:p w:rsidR="00B0743E" w:rsidRDefault="00B0743E" w:rsidP="0072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3E" w:rsidRDefault="00B0743E" w:rsidP="00724F9E">
      <w:r>
        <w:separator/>
      </w:r>
    </w:p>
  </w:footnote>
  <w:footnote w:type="continuationSeparator" w:id="0">
    <w:p w:rsidR="00B0743E" w:rsidRDefault="00B0743E" w:rsidP="0072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F3E05"/>
    <w:multiLevelType w:val="hybridMultilevel"/>
    <w:tmpl w:val="06DA14C8"/>
    <w:lvl w:ilvl="0" w:tplc="0D0240C6">
      <w:start w:val="1"/>
      <w:numFmt w:val="decimal"/>
      <w:lvlText w:val="%1-"/>
      <w:lvlJc w:val="left"/>
      <w:pPr>
        <w:tabs>
          <w:tab w:val="num" w:pos="765"/>
        </w:tabs>
        <w:ind w:left="76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E86E85"/>
    <w:multiLevelType w:val="hybridMultilevel"/>
    <w:tmpl w:val="75DE3666"/>
    <w:lvl w:ilvl="0" w:tplc="1EA404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9E"/>
    <w:rsid w:val="00031DF3"/>
    <w:rsid w:val="000622CB"/>
    <w:rsid w:val="000768A5"/>
    <w:rsid w:val="0009011D"/>
    <w:rsid w:val="00103EA6"/>
    <w:rsid w:val="0018228E"/>
    <w:rsid w:val="00192FF2"/>
    <w:rsid w:val="001A3390"/>
    <w:rsid w:val="001D0366"/>
    <w:rsid w:val="001E57BD"/>
    <w:rsid w:val="002067E0"/>
    <w:rsid w:val="00215940"/>
    <w:rsid w:val="002337A6"/>
    <w:rsid w:val="00242EB4"/>
    <w:rsid w:val="002B37EF"/>
    <w:rsid w:val="002C7A48"/>
    <w:rsid w:val="00341373"/>
    <w:rsid w:val="003D140A"/>
    <w:rsid w:val="003D1565"/>
    <w:rsid w:val="003E32FD"/>
    <w:rsid w:val="00406940"/>
    <w:rsid w:val="00426A0D"/>
    <w:rsid w:val="0044605B"/>
    <w:rsid w:val="0046028A"/>
    <w:rsid w:val="004D3D42"/>
    <w:rsid w:val="004E548F"/>
    <w:rsid w:val="004F13A8"/>
    <w:rsid w:val="005074AE"/>
    <w:rsid w:val="005743C2"/>
    <w:rsid w:val="0059775A"/>
    <w:rsid w:val="005A033E"/>
    <w:rsid w:val="005B3ECC"/>
    <w:rsid w:val="00643A90"/>
    <w:rsid w:val="00667022"/>
    <w:rsid w:val="0067003D"/>
    <w:rsid w:val="00677CD6"/>
    <w:rsid w:val="00680183"/>
    <w:rsid w:val="006806C6"/>
    <w:rsid w:val="006812C4"/>
    <w:rsid w:val="006C4CB6"/>
    <w:rsid w:val="006D61B6"/>
    <w:rsid w:val="00724F9E"/>
    <w:rsid w:val="00740BAD"/>
    <w:rsid w:val="00754D78"/>
    <w:rsid w:val="0076037B"/>
    <w:rsid w:val="007B1D6F"/>
    <w:rsid w:val="007D775B"/>
    <w:rsid w:val="00816189"/>
    <w:rsid w:val="00833127"/>
    <w:rsid w:val="008411A6"/>
    <w:rsid w:val="008605B9"/>
    <w:rsid w:val="008C7D9E"/>
    <w:rsid w:val="00990AAD"/>
    <w:rsid w:val="009E44C7"/>
    <w:rsid w:val="00A00AAD"/>
    <w:rsid w:val="00A6232E"/>
    <w:rsid w:val="00AC3E9D"/>
    <w:rsid w:val="00B0743E"/>
    <w:rsid w:val="00B255FF"/>
    <w:rsid w:val="00B2700D"/>
    <w:rsid w:val="00B56D91"/>
    <w:rsid w:val="00BA7DD7"/>
    <w:rsid w:val="00BB3E01"/>
    <w:rsid w:val="00C01C77"/>
    <w:rsid w:val="00C36C24"/>
    <w:rsid w:val="00C457D5"/>
    <w:rsid w:val="00C659A4"/>
    <w:rsid w:val="00C85701"/>
    <w:rsid w:val="00CC077D"/>
    <w:rsid w:val="00CD6530"/>
    <w:rsid w:val="00CE1825"/>
    <w:rsid w:val="00D1025F"/>
    <w:rsid w:val="00D238EA"/>
    <w:rsid w:val="00D43DBE"/>
    <w:rsid w:val="00D674C3"/>
    <w:rsid w:val="00D974C8"/>
    <w:rsid w:val="00D97A2D"/>
    <w:rsid w:val="00DC6940"/>
    <w:rsid w:val="00DE4C7A"/>
    <w:rsid w:val="00DE776D"/>
    <w:rsid w:val="00E2494F"/>
    <w:rsid w:val="00E33294"/>
    <w:rsid w:val="00E37638"/>
    <w:rsid w:val="00E6306B"/>
    <w:rsid w:val="00E809C7"/>
    <w:rsid w:val="00EA4ABF"/>
    <w:rsid w:val="00F0380D"/>
    <w:rsid w:val="00F92B35"/>
    <w:rsid w:val="00FA7C55"/>
    <w:rsid w:val="00FD15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9E"/>
    <w:pPr>
      <w:bidi/>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F9E"/>
    <w:rPr>
      <w:rFonts w:ascii="Tahoma" w:hAnsi="Tahoma" w:cs="Tahoma"/>
      <w:sz w:val="16"/>
      <w:szCs w:val="16"/>
    </w:rPr>
  </w:style>
  <w:style w:type="character" w:customStyle="1" w:styleId="BalloonTextChar">
    <w:name w:val="Balloon Text Char"/>
    <w:link w:val="BalloonText"/>
    <w:uiPriority w:val="99"/>
    <w:semiHidden/>
    <w:rsid w:val="00724F9E"/>
    <w:rPr>
      <w:rFonts w:ascii="Tahoma" w:hAnsi="Tahoma" w:cs="Tahoma"/>
      <w:sz w:val="16"/>
      <w:szCs w:val="16"/>
    </w:rPr>
  </w:style>
  <w:style w:type="paragraph" w:styleId="Header">
    <w:name w:val="header"/>
    <w:basedOn w:val="Normal"/>
    <w:link w:val="HeaderChar"/>
    <w:uiPriority w:val="99"/>
    <w:semiHidden/>
    <w:unhideWhenUsed/>
    <w:rsid w:val="00724F9E"/>
    <w:pPr>
      <w:tabs>
        <w:tab w:val="center" w:pos="4153"/>
        <w:tab w:val="right" w:pos="8306"/>
      </w:tabs>
    </w:pPr>
  </w:style>
  <w:style w:type="character" w:customStyle="1" w:styleId="HeaderChar">
    <w:name w:val="Header Char"/>
    <w:basedOn w:val="DefaultParagraphFont"/>
    <w:link w:val="Header"/>
    <w:uiPriority w:val="99"/>
    <w:semiHidden/>
    <w:rsid w:val="00724F9E"/>
  </w:style>
  <w:style w:type="paragraph" w:styleId="Footer">
    <w:name w:val="footer"/>
    <w:basedOn w:val="Normal"/>
    <w:link w:val="FooterChar"/>
    <w:uiPriority w:val="99"/>
    <w:semiHidden/>
    <w:unhideWhenUsed/>
    <w:rsid w:val="00724F9E"/>
    <w:pPr>
      <w:tabs>
        <w:tab w:val="center" w:pos="4153"/>
        <w:tab w:val="right" w:pos="8306"/>
      </w:tabs>
    </w:pPr>
  </w:style>
  <w:style w:type="character" w:customStyle="1" w:styleId="FooterChar">
    <w:name w:val="Footer Char"/>
    <w:basedOn w:val="DefaultParagraphFont"/>
    <w:link w:val="Footer"/>
    <w:uiPriority w:val="99"/>
    <w:semiHidden/>
    <w:rsid w:val="00724F9E"/>
  </w:style>
  <w:style w:type="paragraph" w:styleId="Caption">
    <w:name w:val="caption"/>
    <w:basedOn w:val="Normal"/>
    <w:next w:val="Normal"/>
    <w:qFormat/>
    <w:rsid w:val="00724F9E"/>
    <w:rPr>
      <w:b/>
      <w:bCs/>
      <w:sz w:val="20"/>
      <w:szCs w:val="20"/>
    </w:rPr>
  </w:style>
  <w:style w:type="character" w:styleId="Emphasis">
    <w:name w:val="Emphasis"/>
    <w:qFormat/>
    <w:rsid w:val="00724F9E"/>
    <w:rPr>
      <w:i/>
      <w:iCs/>
    </w:rPr>
  </w:style>
  <w:style w:type="paragraph" w:styleId="ListParagraph">
    <w:name w:val="List Paragraph"/>
    <w:basedOn w:val="Normal"/>
    <w:uiPriority w:val="34"/>
    <w:qFormat/>
    <w:rsid w:val="00724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9E"/>
    <w:pPr>
      <w:bidi/>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F9E"/>
    <w:rPr>
      <w:rFonts w:ascii="Tahoma" w:hAnsi="Tahoma" w:cs="Tahoma"/>
      <w:sz w:val="16"/>
      <w:szCs w:val="16"/>
    </w:rPr>
  </w:style>
  <w:style w:type="character" w:customStyle="1" w:styleId="BalloonTextChar">
    <w:name w:val="Balloon Text Char"/>
    <w:link w:val="BalloonText"/>
    <w:uiPriority w:val="99"/>
    <w:semiHidden/>
    <w:rsid w:val="00724F9E"/>
    <w:rPr>
      <w:rFonts w:ascii="Tahoma" w:hAnsi="Tahoma" w:cs="Tahoma"/>
      <w:sz w:val="16"/>
      <w:szCs w:val="16"/>
    </w:rPr>
  </w:style>
  <w:style w:type="paragraph" w:styleId="Header">
    <w:name w:val="header"/>
    <w:basedOn w:val="Normal"/>
    <w:link w:val="HeaderChar"/>
    <w:uiPriority w:val="99"/>
    <w:semiHidden/>
    <w:unhideWhenUsed/>
    <w:rsid w:val="00724F9E"/>
    <w:pPr>
      <w:tabs>
        <w:tab w:val="center" w:pos="4153"/>
        <w:tab w:val="right" w:pos="8306"/>
      </w:tabs>
    </w:pPr>
  </w:style>
  <w:style w:type="character" w:customStyle="1" w:styleId="HeaderChar">
    <w:name w:val="Header Char"/>
    <w:basedOn w:val="DefaultParagraphFont"/>
    <w:link w:val="Header"/>
    <w:uiPriority w:val="99"/>
    <w:semiHidden/>
    <w:rsid w:val="00724F9E"/>
  </w:style>
  <w:style w:type="paragraph" w:styleId="Footer">
    <w:name w:val="footer"/>
    <w:basedOn w:val="Normal"/>
    <w:link w:val="FooterChar"/>
    <w:uiPriority w:val="99"/>
    <w:semiHidden/>
    <w:unhideWhenUsed/>
    <w:rsid w:val="00724F9E"/>
    <w:pPr>
      <w:tabs>
        <w:tab w:val="center" w:pos="4153"/>
        <w:tab w:val="right" w:pos="8306"/>
      </w:tabs>
    </w:pPr>
  </w:style>
  <w:style w:type="character" w:customStyle="1" w:styleId="FooterChar">
    <w:name w:val="Footer Char"/>
    <w:basedOn w:val="DefaultParagraphFont"/>
    <w:link w:val="Footer"/>
    <w:uiPriority w:val="99"/>
    <w:semiHidden/>
    <w:rsid w:val="00724F9E"/>
  </w:style>
  <w:style w:type="paragraph" w:styleId="Caption">
    <w:name w:val="caption"/>
    <w:basedOn w:val="Normal"/>
    <w:next w:val="Normal"/>
    <w:qFormat/>
    <w:rsid w:val="00724F9E"/>
    <w:rPr>
      <w:b/>
      <w:bCs/>
      <w:sz w:val="20"/>
      <w:szCs w:val="20"/>
    </w:rPr>
  </w:style>
  <w:style w:type="character" w:styleId="Emphasis">
    <w:name w:val="Emphasis"/>
    <w:qFormat/>
    <w:rsid w:val="00724F9E"/>
    <w:rPr>
      <w:i/>
      <w:iCs/>
    </w:rPr>
  </w:style>
  <w:style w:type="paragraph" w:styleId="ListParagraph">
    <w:name w:val="List Paragraph"/>
    <w:basedOn w:val="Normal"/>
    <w:uiPriority w:val="34"/>
    <w:qFormat/>
    <w:rsid w:val="0072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6ED56D116CE342966EFA7B321B5576" ma:contentTypeVersion="1" ma:contentTypeDescription="Create a new document." ma:contentTypeScope="" ma:versionID="5dbfeecfcb2fd40b2398afba6137c6d1">
  <xsd:schema xmlns:xsd="http://www.w3.org/2001/XMLSchema" xmlns:xs="http://www.w3.org/2001/XMLSchema" xmlns:p="http://schemas.microsoft.com/office/2006/metadata/properties" xmlns:ns2="1cee54ca-82b6-4236-9b40-7f3bc8bbb7ff" xmlns:ns3="1a52bf51-98bc-4641-9fa4-632a260b3b3f" targetNamespace="http://schemas.microsoft.com/office/2006/metadata/properties" ma:root="true" ma:fieldsID="5442e5d24f694517960954c98261ec0d" ns2:_="" ns3:_="">
    <xsd:import namespace="1cee54ca-82b6-4236-9b40-7f3bc8bbb7ff"/>
    <xsd:import namespace="1a52bf51-98bc-4641-9fa4-632a260b3b3f"/>
    <xsd:element name="properties">
      <xsd:complexType>
        <xsd:sequence>
          <xsd:element name="documentManagement">
            <xsd:complexType>
              <xsd:all>
                <xsd:element ref="ns2:_dlc_DocId" minOccurs="0"/>
                <xsd:element ref="ns2:_dlc_DocIdUrl" minOccurs="0"/>
                <xsd:element ref="ns2:_dlc_DocIdPersistId"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e54ca-82b6-4236-9b40-7f3bc8bbb7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52bf51-98bc-4641-9fa4-632a260b3b3f" elementFormDefault="qualified">
    <xsd:import namespace="http://schemas.microsoft.com/office/2006/documentManagement/types"/>
    <xsd:import namespace="http://schemas.microsoft.com/office/infopath/2007/PartnerControls"/>
    <xsd:element name="DocumentName" ma:index="11" nillable="true" ma:displayName="Document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Name xmlns="1a52bf51-98bc-4641-9fa4-632a260b3b3f"> ملف ماده-توصيف خطة دراسية باللغة الانجليزية</DocumentNam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98E470-30EB-4189-A03E-4B98A53F1FD6}">
  <ds:schemaRefs>
    <ds:schemaRef ds:uri="http://schemas.microsoft.com/sharepoint/v3/contenttype/forms"/>
  </ds:schemaRefs>
</ds:datastoreItem>
</file>

<file path=customXml/itemProps2.xml><?xml version="1.0" encoding="utf-8"?>
<ds:datastoreItem xmlns:ds="http://schemas.openxmlformats.org/officeDocument/2006/customXml" ds:itemID="{7AD14370-F8F3-444E-9A79-9E81E5901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e54ca-82b6-4236-9b40-7f3bc8bbb7ff"/>
    <ds:schemaRef ds:uri="1a52bf51-98bc-4641-9fa4-632a260b3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F0D95-EE38-4A11-AE8D-DFCF95DEEE65}">
  <ds:schemaRefs>
    <ds:schemaRef ds:uri="http://schemas.microsoft.com/office/2006/metadata/longProperties"/>
  </ds:schemaRefs>
</ds:datastoreItem>
</file>

<file path=customXml/itemProps4.xml><?xml version="1.0" encoding="utf-8"?>
<ds:datastoreItem xmlns:ds="http://schemas.openxmlformats.org/officeDocument/2006/customXml" ds:itemID="{6468D969-AD66-444A-BDE6-BF967E5DFA6D}">
  <ds:schemaRefs>
    <ds:schemaRef ds:uri="http://schemas.microsoft.com/office/2006/metadata/properties"/>
    <ds:schemaRef ds:uri="http://schemas.microsoft.com/office/infopath/2007/PartnerControls"/>
    <ds:schemaRef ds:uri="1a52bf51-98bc-4641-9fa4-632a260b3b3f"/>
  </ds:schemaRefs>
</ds:datastoreItem>
</file>

<file path=customXml/itemProps5.xml><?xml version="1.0" encoding="utf-8"?>
<ds:datastoreItem xmlns:ds="http://schemas.openxmlformats.org/officeDocument/2006/customXml" ds:itemID="{CE52CC91-A166-456A-97EB-687ACEE2E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732</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MMK@AETG</dc:creator>
  <cp:lastModifiedBy>admin</cp:lastModifiedBy>
  <cp:revision>12</cp:revision>
  <cp:lastPrinted>2021-02-15T19:49:00Z</cp:lastPrinted>
  <dcterms:created xsi:type="dcterms:W3CDTF">2021-03-08T18:42:00Z</dcterms:created>
  <dcterms:modified xsi:type="dcterms:W3CDTF">2021-03-08T19:00:00Z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K6U3NS7JEQ5J-7-64</vt:lpwstr>
  </property>
  <property fmtid="{D5CDD505-2E9C-101B-9397-08002B2CF9AE}" pid="3" name="_dlc_DocIdItemGuid">
    <vt:lpwstr>c9221285-d4cb-4319-a757-f99c60550a87</vt:lpwstr>
  </property>
  <property fmtid="{D5CDD505-2E9C-101B-9397-08002B2CF9AE}" pid="4" name="_dlc_DocIdUrl">
    <vt:lpwstr>http://sp.mutah.edu.jo/ar/adqac/_layouts/DocIdRedir.aspx?ID=K6U3NS7JEQ5J-7-64, K6U3NS7JEQ5J-7-64</vt:lpwstr>
  </property>
</Properties>
</file>